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E8CB9" w14:textId="77777777" w:rsidR="00DC2755" w:rsidRPr="00DC2755" w:rsidRDefault="00DC2755" w:rsidP="00DC2755">
      <w:pPr>
        <w:jc w:val="center"/>
        <w:rPr>
          <w:rFonts w:asciiTheme="minorHAnsi" w:hAnsiTheme="minorHAnsi"/>
          <w:sz w:val="40"/>
          <w:szCs w:val="40"/>
        </w:rPr>
      </w:pPr>
    </w:p>
    <w:p w14:paraId="73E97783" w14:textId="77777777" w:rsidR="00DC2755" w:rsidRPr="00DC2755" w:rsidRDefault="00DC2755" w:rsidP="00DC2755">
      <w:pPr>
        <w:jc w:val="center"/>
        <w:rPr>
          <w:rFonts w:asciiTheme="minorHAnsi" w:hAnsiTheme="minorHAnsi"/>
          <w:sz w:val="40"/>
          <w:szCs w:val="40"/>
        </w:rPr>
      </w:pPr>
    </w:p>
    <w:p w14:paraId="5E9AC26A" w14:textId="77777777" w:rsidR="00DC2755" w:rsidRPr="00DC2755" w:rsidRDefault="00DC2755" w:rsidP="00DC2755">
      <w:pPr>
        <w:spacing w:line="276" w:lineRule="auto"/>
        <w:rPr>
          <w:rFonts w:asciiTheme="minorHAnsi" w:hAnsiTheme="minorHAnsi"/>
          <w:b/>
          <w:sz w:val="56"/>
          <w:szCs w:val="56"/>
        </w:rPr>
      </w:pPr>
      <w:r w:rsidRPr="00DC2755">
        <w:rPr>
          <w:rFonts w:asciiTheme="minorHAnsi" w:hAnsiTheme="minorHAnsi"/>
          <w:b/>
          <w:sz w:val="56"/>
          <w:szCs w:val="56"/>
        </w:rPr>
        <w:t xml:space="preserve">Twinning Arrangement between TANESCO Tanzania and </w:t>
      </w:r>
      <w:proofErr w:type="spellStart"/>
      <w:r w:rsidRPr="00DC2755">
        <w:rPr>
          <w:rFonts w:asciiTheme="minorHAnsi" w:hAnsiTheme="minorHAnsi"/>
          <w:b/>
          <w:sz w:val="56"/>
          <w:szCs w:val="56"/>
        </w:rPr>
        <w:t>Statnett</w:t>
      </w:r>
      <w:proofErr w:type="spellEnd"/>
      <w:r w:rsidRPr="00DC2755">
        <w:rPr>
          <w:rFonts w:asciiTheme="minorHAnsi" w:hAnsiTheme="minorHAnsi"/>
          <w:b/>
          <w:sz w:val="56"/>
          <w:szCs w:val="56"/>
        </w:rPr>
        <w:t xml:space="preserve"> Norway</w:t>
      </w:r>
    </w:p>
    <w:p w14:paraId="72215703" w14:textId="77777777" w:rsidR="00DC2755" w:rsidRPr="00DC2755" w:rsidRDefault="00DC2755" w:rsidP="00DC2755">
      <w:pPr>
        <w:ind w:firstLine="720"/>
        <w:rPr>
          <w:rFonts w:asciiTheme="minorHAnsi" w:hAnsiTheme="minorHAnsi"/>
          <w:sz w:val="56"/>
          <w:szCs w:val="56"/>
        </w:rPr>
      </w:pPr>
    </w:p>
    <w:p w14:paraId="04140D9F" w14:textId="34EA8C62" w:rsidR="00DC2755" w:rsidRPr="00DC2755" w:rsidRDefault="00DC2755" w:rsidP="00DC2755">
      <w:pPr>
        <w:rPr>
          <w:rFonts w:asciiTheme="minorHAnsi" w:hAnsiTheme="minorHAnsi"/>
          <w:b/>
          <w:sz w:val="40"/>
          <w:szCs w:val="40"/>
        </w:rPr>
      </w:pPr>
      <w:r w:rsidRPr="00DC2755">
        <w:rPr>
          <w:rFonts w:asciiTheme="minorHAnsi" w:hAnsiTheme="minorHAnsi"/>
          <w:b/>
          <w:sz w:val="56"/>
          <w:szCs w:val="56"/>
        </w:rPr>
        <w:t xml:space="preserve">Project </w:t>
      </w:r>
      <w:r w:rsidR="0009010E" w:rsidRPr="0009010E">
        <w:rPr>
          <w:rFonts w:asciiTheme="minorHAnsi" w:hAnsiTheme="minorHAnsi"/>
          <w:b/>
          <w:sz w:val="56"/>
          <w:szCs w:val="56"/>
        </w:rPr>
        <w:t>TAN-3103</w:t>
      </w:r>
    </w:p>
    <w:p w14:paraId="105B463C" w14:textId="77777777" w:rsidR="00DC2755" w:rsidRPr="00DC2755" w:rsidRDefault="00DC2755" w:rsidP="00DC2755">
      <w:pPr>
        <w:jc w:val="center"/>
        <w:rPr>
          <w:rFonts w:asciiTheme="minorHAnsi" w:hAnsiTheme="minorHAnsi"/>
          <w:sz w:val="28"/>
          <w:szCs w:val="28"/>
        </w:rPr>
      </w:pPr>
      <w:r w:rsidRPr="00DC2755">
        <w:rPr>
          <w:rFonts w:asciiTheme="minorHAnsi" w:hAnsiTheme="minorHAnsi"/>
          <w:sz w:val="40"/>
          <w:szCs w:val="40"/>
        </w:rPr>
        <w:t xml:space="preserve"> </w:t>
      </w:r>
    </w:p>
    <w:p w14:paraId="18A22B7D" w14:textId="77777777" w:rsidR="00DC2755" w:rsidRPr="00DC2755" w:rsidRDefault="00DC2755" w:rsidP="00DC2755">
      <w:pPr>
        <w:rPr>
          <w:rFonts w:asciiTheme="minorHAnsi" w:hAnsiTheme="minorHAnsi"/>
          <w:sz w:val="40"/>
          <w:szCs w:val="40"/>
        </w:rPr>
      </w:pPr>
    </w:p>
    <w:p w14:paraId="206B1D06" w14:textId="77777777" w:rsidR="00DC2755" w:rsidRPr="00DC2755" w:rsidRDefault="00DC2755" w:rsidP="00DC2755">
      <w:pPr>
        <w:rPr>
          <w:rFonts w:asciiTheme="minorHAnsi" w:hAnsiTheme="minorHAnsi"/>
          <w:sz w:val="40"/>
          <w:szCs w:val="40"/>
        </w:rPr>
      </w:pPr>
      <w:r w:rsidRPr="00DC2755">
        <w:rPr>
          <w:rFonts w:asciiTheme="minorHAnsi" w:hAnsiTheme="minorHAnsi"/>
          <w:sz w:val="40"/>
          <w:szCs w:val="40"/>
        </w:rPr>
        <w:t xml:space="preserve">A desk review in the evaluation of Norwegian support to </w:t>
      </w:r>
      <w:proofErr w:type="gramStart"/>
      <w:r w:rsidRPr="00DC2755">
        <w:rPr>
          <w:rFonts w:asciiTheme="minorHAnsi" w:hAnsiTheme="minorHAnsi"/>
          <w:sz w:val="40"/>
          <w:szCs w:val="40"/>
        </w:rPr>
        <w:t>capacity</w:t>
      </w:r>
      <w:proofErr w:type="gramEnd"/>
      <w:r w:rsidRPr="00DC2755">
        <w:rPr>
          <w:rFonts w:asciiTheme="minorHAnsi" w:hAnsiTheme="minorHAnsi"/>
          <w:sz w:val="40"/>
          <w:szCs w:val="40"/>
        </w:rPr>
        <w:t xml:space="preserve"> development</w:t>
      </w:r>
    </w:p>
    <w:p w14:paraId="48453503" w14:textId="77777777" w:rsidR="00DC2755" w:rsidRPr="00DC2755" w:rsidRDefault="00DC2755" w:rsidP="00DC2755">
      <w:pPr>
        <w:rPr>
          <w:rFonts w:asciiTheme="minorHAnsi" w:hAnsiTheme="minorHAnsi"/>
          <w:sz w:val="28"/>
          <w:szCs w:val="28"/>
        </w:rPr>
      </w:pPr>
    </w:p>
    <w:p w14:paraId="220F9905" w14:textId="77777777" w:rsidR="00DC2755" w:rsidRPr="00DC2755" w:rsidRDefault="00DC2755" w:rsidP="00DC2755">
      <w:pPr>
        <w:rPr>
          <w:rFonts w:asciiTheme="minorHAnsi" w:hAnsiTheme="minorHAnsi"/>
          <w:sz w:val="40"/>
          <w:szCs w:val="40"/>
        </w:rPr>
      </w:pPr>
    </w:p>
    <w:p w14:paraId="4B6E21FE" w14:textId="77777777" w:rsidR="00DC2755" w:rsidRDefault="00DC2755" w:rsidP="00DC2755">
      <w:pPr>
        <w:rPr>
          <w:rFonts w:asciiTheme="minorHAnsi" w:hAnsiTheme="minorHAnsi"/>
          <w:sz w:val="40"/>
          <w:szCs w:val="40"/>
        </w:rPr>
      </w:pPr>
      <w:r w:rsidRPr="00DC2755">
        <w:rPr>
          <w:rFonts w:asciiTheme="minorHAnsi" w:hAnsiTheme="minorHAnsi"/>
          <w:sz w:val="40"/>
          <w:szCs w:val="40"/>
        </w:rPr>
        <w:t>Sept 2015</w:t>
      </w:r>
    </w:p>
    <w:p w14:paraId="710A5381" w14:textId="77777777" w:rsidR="00F41552" w:rsidRDefault="00F41552" w:rsidP="00DC2755">
      <w:pPr>
        <w:rPr>
          <w:rFonts w:asciiTheme="minorHAnsi" w:hAnsiTheme="minorHAnsi"/>
          <w:sz w:val="40"/>
          <w:szCs w:val="40"/>
        </w:rPr>
      </w:pPr>
    </w:p>
    <w:p w14:paraId="34326D61" w14:textId="0D9B0346" w:rsidR="00F41552" w:rsidRPr="00DC2755" w:rsidRDefault="00F41552" w:rsidP="00DC2755">
      <w:pPr>
        <w:rPr>
          <w:rFonts w:asciiTheme="minorHAnsi" w:hAnsiTheme="minorHAnsi"/>
          <w:sz w:val="40"/>
          <w:szCs w:val="40"/>
        </w:rPr>
      </w:pPr>
      <w:r>
        <w:rPr>
          <w:rFonts w:asciiTheme="minorHAnsi" w:hAnsiTheme="minorHAnsi"/>
          <w:sz w:val="40"/>
          <w:szCs w:val="40"/>
        </w:rPr>
        <w:t>Final</w:t>
      </w:r>
    </w:p>
    <w:p w14:paraId="5B1AEA8F" w14:textId="77777777" w:rsidR="00DC2755" w:rsidRPr="00DC2755" w:rsidRDefault="00DC2755" w:rsidP="00DC2755">
      <w:pPr>
        <w:rPr>
          <w:rFonts w:asciiTheme="minorHAnsi" w:hAnsiTheme="minorHAnsi"/>
          <w:sz w:val="40"/>
          <w:szCs w:val="40"/>
        </w:rPr>
      </w:pPr>
    </w:p>
    <w:p w14:paraId="32A54F42" w14:textId="77777777" w:rsidR="00DC2755" w:rsidRPr="00DC2755" w:rsidRDefault="00DC2755" w:rsidP="00DC2755">
      <w:pPr>
        <w:rPr>
          <w:rFonts w:asciiTheme="minorHAnsi" w:hAnsiTheme="minorHAnsi"/>
          <w:sz w:val="40"/>
          <w:szCs w:val="40"/>
        </w:rPr>
      </w:pPr>
      <w:r w:rsidRPr="00DC2755">
        <w:rPr>
          <w:rFonts w:asciiTheme="minorHAnsi" w:hAnsiTheme="minorHAnsi"/>
          <w:sz w:val="40"/>
          <w:szCs w:val="40"/>
        </w:rPr>
        <w:t>Steven Peterson</w:t>
      </w:r>
    </w:p>
    <w:p w14:paraId="0ADE729E" w14:textId="77777777" w:rsidR="00DC2755" w:rsidRPr="00DC2755" w:rsidRDefault="00DC2755" w:rsidP="00DC2755">
      <w:pPr>
        <w:rPr>
          <w:rFonts w:asciiTheme="minorHAnsi" w:hAnsiTheme="minorHAnsi"/>
          <w:sz w:val="40"/>
          <w:szCs w:val="40"/>
        </w:rPr>
      </w:pPr>
      <w:r w:rsidRPr="00DC2755">
        <w:rPr>
          <w:rFonts w:asciiTheme="minorHAnsi" w:hAnsiTheme="minorHAnsi"/>
          <w:sz w:val="40"/>
          <w:szCs w:val="40"/>
        </w:rPr>
        <w:t>Greg Gleed</w:t>
      </w:r>
    </w:p>
    <w:p w14:paraId="12DFD07F" w14:textId="77777777" w:rsidR="00DC2755" w:rsidRPr="00DC2755" w:rsidRDefault="00DC2755" w:rsidP="00DC2755">
      <w:pPr>
        <w:rPr>
          <w:rFonts w:asciiTheme="minorHAnsi" w:hAnsiTheme="minorHAnsi"/>
          <w:color w:val="000000" w:themeColor="text1"/>
        </w:rPr>
      </w:pPr>
    </w:p>
    <w:p w14:paraId="2F4E5B59" w14:textId="77777777" w:rsidR="00DC2755" w:rsidRPr="00DC2755" w:rsidRDefault="00DC2755" w:rsidP="00DC2755">
      <w:pPr>
        <w:rPr>
          <w:rFonts w:asciiTheme="minorHAnsi" w:hAnsiTheme="minorHAnsi"/>
          <w:sz w:val="40"/>
          <w:szCs w:val="40"/>
        </w:rPr>
      </w:pPr>
    </w:p>
    <w:p w14:paraId="6C133C8C" w14:textId="77777777" w:rsidR="00DC2755" w:rsidRPr="00DC2755" w:rsidRDefault="00DC2755" w:rsidP="00DC2755">
      <w:pPr>
        <w:spacing w:after="160" w:line="259" w:lineRule="auto"/>
        <w:rPr>
          <w:rFonts w:asciiTheme="minorHAnsi" w:hAnsiTheme="minorHAnsi"/>
          <w:sz w:val="40"/>
          <w:szCs w:val="40"/>
        </w:rPr>
      </w:pPr>
      <w:r w:rsidRPr="00DC2755">
        <w:rPr>
          <w:rFonts w:asciiTheme="minorHAnsi" w:hAnsiTheme="minorHAnsi"/>
          <w:sz w:val="40"/>
          <w:szCs w:val="40"/>
        </w:rPr>
        <w:br w:type="page"/>
      </w:r>
    </w:p>
    <w:p w14:paraId="3906B12F" w14:textId="77777777" w:rsidR="00DC2755" w:rsidRPr="00DC2755" w:rsidRDefault="00DC2755" w:rsidP="00DC2755">
      <w:pPr>
        <w:rPr>
          <w:rFonts w:asciiTheme="minorHAnsi" w:hAnsiTheme="minorHAnsi"/>
        </w:rPr>
      </w:pPr>
    </w:p>
    <w:p w14:paraId="50C82852" w14:textId="77777777" w:rsidR="00DC2755" w:rsidRPr="00DC2755" w:rsidRDefault="00DC2755" w:rsidP="00DC2755">
      <w:pPr>
        <w:rPr>
          <w:rFonts w:asciiTheme="minorHAnsi" w:hAnsiTheme="minorHAnsi"/>
        </w:rPr>
      </w:pPr>
    </w:p>
    <w:sdt>
      <w:sdtPr>
        <w:rPr>
          <w:rFonts w:ascii="Arial" w:eastAsiaTheme="minorHAnsi" w:hAnsi="Arial" w:cstheme="minorBidi"/>
          <w:color w:val="auto"/>
          <w:sz w:val="22"/>
          <w:szCs w:val="22"/>
          <w:lang w:val="en-GB" w:eastAsia="ja-JP"/>
        </w:rPr>
        <w:id w:val="-1360819141"/>
        <w:docPartObj>
          <w:docPartGallery w:val="Table of Contents"/>
          <w:docPartUnique/>
        </w:docPartObj>
      </w:sdtPr>
      <w:sdtEndPr>
        <w:rPr>
          <w:rFonts w:eastAsiaTheme="minorEastAsia" w:cs="Arial"/>
          <w:b/>
          <w:bCs/>
          <w:noProof/>
        </w:rPr>
      </w:sdtEndPr>
      <w:sdtContent>
        <w:p w14:paraId="29BFC03C" w14:textId="5BB4305F" w:rsidR="00DC2755" w:rsidRPr="00156E00" w:rsidRDefault="00B37333" w:rsidP="00DC2755">
          <w:pPr>
            <w:pStyle w:val="TOCHeading"/>
            <w:rPr>
              <w:rFonts w:ascii="Calibri" w:hAnsi="Calibri"/>
              <w:b/>
              <w:color w:val="92D050"/>
            </w:rPr>
          </w:pPr>
          <w:r w:rsidRPr="00156E00">
            <w:rPr>
              <w:rFonts w:ascii="Calibri" w:eastAsiaTheme="minorHAnsi" w:hAnsi="Calibri" w:cstheme="minorBidi"/>
              <w:b/>
              <w:color w:val="92D050"/>
              <w:lang w:val="en-GB" w:eastAsia="ja-JP"/>
            </w:rPr>
            <w:t xml:space="preserve">Table of </w:t>
          </w:r>
          <w:r w:rsidR="00DC2755" w:rsidRPr="00156E00">
            <w:rPr>
              <w:rFonts w:ascii="Calibri" w:hAnsi="Calibri"/>
              <w:b/>
              <w:color w:val="92D050"/>
            </w:rPr>
            <w:t>Contents</w:t>
          </w:r>
        </w:p>
        <w:p w14:paraId="3B8A7AFD" w14:textId="5B7EC919" w:rsidR="00B37333" w:rsidRPr="00156E00" w:rsidRDefault="00B37333" w:rsidP="00156E00"/>
        <w:p w14:paraId="1D75DCB5" w14:textId="77777777" w:rsidR="00D85F1B" w:rsidRDefault="00DC2755">
          <w:pPr>
            <w:pStyle w:val="TOC1"/>
            <w:tabs>
              <w:tab w:val="left" w:pos="440"/>
              <w:tab w:val="right" w:leader="dot" w:pos="9346"/>
            </w:tabs>
            <w:rPr>
              <w:rFonts w:asciiTheme="minorHAnsi" w:hAnsiTheme="minorHAnsi" w:cstheme="minorBidi"/>
              <w:noProof/>
              <w:lang w:eastAsia="en-GB"/>
            </w:rPr>
          </w:pPr>
          <w:r w:rsidRPr="00DC2755">
            <w:rPr>
              <w:rFonts w:asciiTheme="minorHAnsi" w:hAnsiTheme="minorHAnsi"/>
            </w:rPr>
            <w:fldChar w:fldCharType="begin"/>
          </w:r>
          <w:r w:rsidRPr="00DC2755">
            <w:rPr>
              <w:rFonts w:asciiTheme="minorHAnsi" w:hAnsiTheme="minorHAnsi"/>
            </w:rPr>
            <w:instrText xml:space="preserve"> TOC \o "1-3" \h \z \u </w:instrText>
          </w:r>
          <w:r w:rsidRPr="00DC2755">
            <w:rPr>
              <w:rFonts w:asciiTheme="minorHAnsi" w:hAnsiTheme="minorHAnsi"/>
            </w:rPr>
            <w:fldChar w:fldCharType="separate"/>
          </w:r>
          <w:hyperlink w:anchor="_Toc433540705" w:history="1">
            <w:r w:rsidR="00D85F1B" w:rsidRPr="008D6FC9">
              <w:rPr>
                <w:rStyle w:val="Hyperlink"/>
                <w:noProof/>
              </w:rPr>
              <w:t>1.</w:t>
            </w:r>
            <w:r w:rsidR="00D85F1B">
              <w:rPr>
                <w:rFonts w:asciiTheme="minorHAnsi" w:hAnsiTheme="minorHAnsi" w:cstheme="minorBidi"/>
                <w:noProof/>
                <w:lang w:eastAsia="en-GB"/>
              </w:rPr>
              <w:tab/>
            </w:r>
            <w:r w:rsidR="00D85F1B" w:rsidRPr="008D6FC9">
              <w:rPr>
                <w:rStyle w:val="Hyperlink"/>
                <w:noProof/>
              </w:rPr>
              <w:t>Introduction</w:t>
            </w:r>
            <w:r w:rsidR="00D85F1B">
              <w:rPr>
                <w:noProof/>
                <w:webHidden/>
              </w:rPr>
              <w:tab/>
            </w:r>
            <w:r w:rsidR="00D85F1B">
              <w:rPr>
                <w:noProof/>
                <w:webHidden/>
              </w:rPr>
              <w:fldChar w:fldCharType="begin"/>
            </w:r>
            <w:r w:rsidR="00D85F1B">
              <w:rPr>
                <w:noProof/>
                <w:webHidden/>
              </w:rPr>
              <w:instrText xml:space="preserve"> PAGEREF _Toc433540705 \h </w:instrText>
            </w:r>
            <w:r w:rsidR="00D85F1B">
              <w:rPr>
                <w:noProof/>
                <w:webHidden/>
              </w:rPr>
            </w:r>
            <w:r w:rsidR="00D85F1B">
              <w:rPr>
                <w:noProof/>
                <w:webHidden/>
              </w:rPr>
              <w:fldChar w:fldCharType="separate"/>
            </w:r>
            <w:r w:rsidR="00D85F1B">
              <w:rPr>
                <w:noProof/>
                <w:webHidden/>
              </w:rPr>
              <w:t>3</w:t>
            </w:r>
            <w:r w:rsidR="00D85F1B">
              <w:rPr>
                <w:noProof/>
                <w:webHidden/>
              </w:rPr>
              <w:fldChar w:fldCharType="end"/>
            </w:r>
          </w:hyperlink>
        </w:p>
        <w:p w14:paraId="4DA0CA8B"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06" w:history="1">
            <w:r w:rsidR="00D85F1B" w:rsidRPr="008D6FC9">
              <w:rPr>
                <w:rStyle w:val="Hyperlink"/>
                <w:noProof/>
              </w:rPr>
              <w:t>2.</w:t>
            </w:r>
            <w:r w:rsidR="00D85F1B">
              <w:rPr>
                <w:rFonts w:asciiTheme="minorHAnsi" w:hAnsiTheme="minorHAnsi" w:cstheme="minorBidi"/>
                <w:noProof/>
                <w:lang w:eastAsia="en-GB"/>
              </w:rPr>
              <w:tab/>
            </w:r>
            <w:r w:rsidR="00D85F1B" w:rsidRPr="008D6FC9">
              <w:rPr>
                <w:rStyle w:val="Hyperlink"/>
                <w:noProof/>
              </w:rPr>
              <w:t>Limitations</w:t>
            </w:r>
            <w:r w:rsidR="00D85F1B">
              <w:rPr>
                <w:noProof/>
                <w:webHidden/>
              </w:rPr>
              <w:tab/>
            </w:r>
            <w:r w:rsidR="00D85F1B">
              <w:rPr>
                <w:noProof/>
                <w:webHidden/>
              </w:rPr>
              <w:fldChar w:fldCharType="begin"/>
            </w:r>
            <w:r w:rsidR="00D85F1B">
              <w:rPr>
                <w:noProof/>
                <w:webHidden/>
              </w:rPr>
              <w:instrText xml:space="preserve"> PAGEREF _Toc433540706 \h </w:instrText>
            </w:r>
            <w:r w:rsidR="00D85F1B">
              <w:rPr>
                <w:noProof/>
                <w:webHidden/>
              </w:rPr>
            </w:r>
            <w:r w:rsidR="00D85F1B">
              <w:rPr>
                <w:noProof/>
                <w:webHidden/>
              </w:rPr>
              <w:fldChar w:fldCharType="separate"/>
            </w:r>
            <w:r w:rsidR="00D85F1B">
              <w:rPr>
                <w:noProof/>
                <w:webHidden/>
              </w:rPr>
              <w:t>3</w:t>
            </w:r>
            <w:r w:rsidR="00D85F1B">
              <w:rPr>
                <w:noProof/>
                <w:webHidden/>
              </w:rPr>
              <w:fldChar w:fldCharType="end"/>
            </w:r>
          </w:hyperlink>
        </w:p>
        <w:p w14:paraId="2C871894"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07" w:history="1">
            <w:r w:rsidR="00D85F1B" w:rsidRPr="008D6FC9">
              <w:rPr>
                <w:rStyle w:val="Hyperlink"/>
                <w:noProof/>
              </w:rPr>
              <w:t>3.</w:t>
            </w:r>
            <w:r w:rsidR="00D85F1B">
              <w:rPr>
                <w:rFonts w:asciiTheme="minorHAnsi" w:hAnsiTheme="minorHAnsi" w:cstheme="minorBidi"/>
                <w:noProof/>
                <w:lang w:eastAsia="en-GB"/>
              </w:rPr>
              <w:tab/>
            </w:r>
            <w:r w:rsidR="00D85F1B" w:rsidRPr="008D6FC9">
              <w:rPr>
                <w:rStyle w:val="Hyperlink"/>
                <w:noProof/>
              </w:rPr>
              <w:t>Overview of the Project</w:t>
            </w:r>
            <w:r w:rsidR="00D85F1B">
              <w:rPr>
                <w:noProof/>
                <w:webHidden/>
              </w:rPr>
              <w:tab/>
            </w:r>
            <w:r w:rsidR="00D85F1B">
              <w:rPr>
                <w:noProof/>
                <w:webHidden/>
              </w:rPr>
              <w:fldChar w:fldCharType="begin"/>
            </w:r>
            <w:r w:rsidR="00D85F1B">
              <w:rPr>
                <w:noProof/>
                <w:webHidden/>
              </w:rPr>
              <w:instrText xml:space="preserve"> PAGEREF _Toc433540707 \h </w:instrText>
            </w:r>
            <w:r w:rsidR="00D85F1B">
              <w:rPr>
                <w:noProof/>
                <w:webHidden/>
              </w:rPr>
            </w:r>
            <w:r w:rsidR="00D85F1B">
              <w:rPr>
                <w:noProof/>
                <w:webHidden/>
              </w:rPr>
              <w:fldChar w:fldCharType="separate"/>
            </w:r>
            <w:r w:rsidR="00D85F1B">
              <w:rPr>
                <w:noProof/>
                <w:webHidden/>
              </w:rPr>
              <w:t>3</w:t>
            </w:r>
            <w:r w:rsidR="00D85F1B">
              <w:rPr>
                <w:noProof/>
                <w:webHidden/>
              </w:rPr>
              <w:fldChar w:fldCharType="end"/>
            </w:r>
          </w:hyperlink>
        </w:p>
        <w:p w14:paraId="55C6B6B0"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08" w:history="1">
            <w:r w:rsidR="00D85F1B" w:rsidRPr="008D6FC9">
              <w:rPr>
                <w:rStyle w:val="Hyperlink"/>
                <w:noProof/>
              </w:rPr>
              <w:t>3.1</w:t>
            </w:r>
            <w:r w:rsidR="00D85F1B">
              <w:rPr>
                <w:rFonts w:asciiTheme="minorHAnsi" w:hAnsiTheme="minorHAnsi" w:cstheme="minorBidi"/>
                <w:noProof/>
                <w:lang w:eastAsia="en-GB"/>
              </w:rPr>
              <w:tab/>
            </w:r>
            <w:r w:rsidR="00D85F1B" w:rsidRPr="008D6FC9">
              <w:rPr>
                <w:rStyle w:val="Hyperlink"/>
                <w:noProof/>
              </w:rPr>
              <w:t>General background</w:t>
            </w:r>
            <w:r w:rsidR="00D85F1B">
              <w:rPr>
                <w:noProof/>
                <w:webHidden/>
              </w:rPr>
              <w:tab/>
            </w:r>
            <w:r w:rsidR="00D85F1B">
              <w:rPr>
                <w:noProof/>
                <w:webHidden/>
              </w:rPr>
              <w:fldChar w:fldCharType="begin"/>
            </w:r>
            <w:r w:rsidR="00D85F1B">
              <w:rPr>
                <w:noProof/>
                <w:webHidden/>
              </w:rPr>
              <w:instrText xml:space="preserve"> PAGEREF _Toc433540708 \h </w:instrText>
            </w:r>
            <w:r w:rsidR="00D85F1B">
              <w:rPr>
                <w:noProof/>
                <w:webHidden/>
              </w:rPr>
            </w:r>
            <w:r w:rsidR="00D85F1B">
              <w:rPr>
                <w:noProof/>
                <w:webHidden/>
              </w:rPr>
              <w:fldChar w:fldCharType="separate"/>
            </w:r>
            <w:r w:rsidR="00D85F1B">
              <w:rPr>
                <w:noProof/>
                <w:webHidden/>
              </w:rPr>
              <w:t>3</w:t>
            </w:r>
            <w:r w:rsidR="00D85F1B">
              <w:rPr>
                <w:noProof/>
                <w:webHidden/>
              </w:rPr>
              <w:fldChar w:fldCharType="end"/>
            </w:r>
          </w:hyperlink>
        </w:p>
        <w:p w14:paraId="435B5E5F"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09" w:history="1">
            <w:r w:rsidR="00D85F1B" w:rsidRPr="008D6FC9">
              <w:rPr>
                <w:rStyle w:val="Hyperlink"/>
                <w:noProof/>
                <w:lang w:val="en-US"/>
              </w:rPr>
              <w:t>3.2</w:t>
            </w:r>
            <w:r w:rsidR="00D85F1B">
              <w:rPr>
                <w:rFonts w:asciiTheme="minorHAnsi" w:hAnsiTheme="minorHAnsi" w:cstheme="minorBidi"/>
                <w:noProof/>
                <w:lang w:eastAsia="en-GB"/>
              </w:rPr>
              <w:tab/>
            </w:r>
            <w:r w:rsidR="00D85F1B" w:rsidRPr="008D6FC9">
              <w:rPr>
                <w:rStyle w:val="Hyperlink"/>
                <w:noProof/>
                <w:lang w:val="en-US"/>
              </w:rPr>
              <w:t>Objectives and Outcomes</w:t>
            </w:r>
            <w:r w:rsidR="00D85F1B">
              <w:rPr>
                <w:noProof/>
                <w:webHidden/>
              </w:rPr>
              <w:tab/>
            </w:r>
            <w:r w:rsidR="00D85F1B">
              <w:rPr>
                <w:noProof/>
                <w:webHidden/>
              </w:rPr>
              <w:fldChar w:fldCharType="begin"/>
            </w:r>
            <w:r w:rsidR="00D85F1B">
              <w:rPr>
                <w:noProof/>
                <w:webHidden/>
              </w:rPr>
              <w:instrText xml:space="preserve"> PAGEREF _Toc433540709 \h </w:instrText>
            </w:r>
            <w:r w:rsidR="00D85F1B">
              <w:rPr>
                <w:noProof/>
                <w:webHidden/>
              </w:rPr>
            </w:r>
            <w:r w:rsidR="00D85F1B">
              <w:rPr>
                <w:noProof/>
                <w:webHidden/>
              </w:rPr>
              <w:fldChar w:fldCharType="separate"/>
            </w:r>
            <w:r w:rsidR="00D85F1B">
              <w:rPr>
                <w:noProof/>
                <w:webHidden/>
              </w:rPr>
              <w:t>3</w:t>
            </w:r>
            <w:r w:rsidR="00D85F1B">
              <w:rPr>
                <w:noProof/>
                <w:webHidden/>
              </w:rPr>
              <w:fldChar w:fldCharType="end"/>
            </w:r>
          </w:hyperlink>
        </w:p>
        <w:p w14:paraId="23403396"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0" w:history="1">
            <w:r w:rsidR="00D85F1B" w:rsidRPr="008D6FC9">
              <w:rPr>
                <w:rStyle w:val="Hyperlink"/>
                <w:noProof/>
              </w:rPr>
              <w:t>3.3</w:t>
            </w:r>
            <w:r w:rsidR="00D85F1B">
              <w:rPr>
                <w:rFonts w:asciiTheme="minorHAnsi" w:hAnsiTheme="minorHAnsi" w:cstheme="minorBidi"/>
                <w:noProof/>
                <w:lang w:eastAsia="en-GB"/>
              </w:rPr>
              <w:tab/>
            </w:r>
            <w:r w:rsidR="00D85F1B" w:rsidRPr="008D6FC9">
              <w:rPr>
                <w:rStyle w:val="Hyperlink"/>
                <w:noProof/>
              </w:rPr>
              <w:t>Characteristics of institutions addressed:</w:t>
            </w:r>
            <w:r w:rsidR="00D85F1B">
              <w:rPr>
                <w:noProof/>
                <w:webHidden/>
              </w:rPr>
              <w:tab/>
            </w:r>
            <w:r w:rsidR="00D85F1B">
              <w:rPr>
                <w:noProof/>
                <w:webHidden/>
              </w:rPr>
              <w:fldChar w:fldCharType="begin"/>
            </w:r>
            <w:r w:rsidR="00D85F1B">
              <w:rPr>
                <w:noProof/>
                <w:webHidden/>
              </w:rPr>
              <w:instrText xml:space="preserve"> PAGEREF _Toc433540710 \h </w:instrText>
            </w:r>
            <w:r w:rsidR="00D85F1B">
              <w:rPr>
                <w:noProof/>
                <w:webHidden/>
              </w:rPr>
            </w:r>
            <w:r w:rsidR="00D85F1B">
              <w:rPr>
                <w:noProof/>
                <w:webHidden/>
              </w:rPr>
              <w:fldChar w:fldCharType="separate"/>
            </w:r>
            <w:r w:rsidR="00D85F1B">
              <w:rPr>
                <w:noProof/>
                <w:webHidden/>
              </w:rPr>
              <w:t>4</w:t>
            </w:r>
            <w:r w:rsidR="00D85F1B">
              <w:rPr>
                <w:noProof/>
                <w:webHidden/>
              </w:rPr>
              <w:fldChar w:fldCharType="end"/>
            </w:r>
          </w:hyperlink>
        </w:p>
        <w:p w14:paraId="7107C97F"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1" w:history="1">
            <w:r w:rsidR="00D85F1B" w:rsidRPr="008D6FC9">
              <w:rPr>
                <w:rStyle w:val="Hyperlink"/>
                <w:noProof/>
              </w:rPr>
              <w:t>3.4</w:t>
            </w:r>
            <w:r w:rsidR="00D85F1B">
              <w:rPr>
                <w:rFonts w:asciiTheme="minorHAnsi" w:hAnsiTheme="minorHAnsi" w:cstheme="minorBidi"/>
                <w:noProof/>
                <w:lang w:eastAsia="en-GB"/>
              </w:rPr>
              <w:tab/>
            </w:r>
            <w:r w:rsidR="00D85F1B" w:rsidRPr="008D6FC9">
              <w:rPr>
                <w:rStyle w:val="Hyperlink"/>
                <w:noProof/>
              </w:rPr>
              <w:t>Implementation Arrangements, including Budgets:</w:t>
            </w:r>
            <w:r w:rsidR="00D85F1B">
              <w:rPr>
                <w:noProof/>
                <w:webHidden/>
              </w:rPr>
              <w:tab/>
            </w:r>
            <w:r w:rsidR="00D85F1B">
              <w:rPr>
                <w:noProof/>
                <w:webHidden/>
              </w:rPr>
              <w:fldChar w:fldCharType="begin"/>
            </w:r>
            <w:r w:rsidR="00D85F1B">
              <w:rPr>
                <w:noProof/>
                <w:webHidden/>
              </w:rPr>
              <w:instrText xml:space="preserve"> PAGEREF _Toc433540711 \h </w:instrText>
            </w:r>
            <w:r w:rsidR="00D85F1B">
              <w:rPr>
                <w:noProof/>
                <w:webHidden/>
              </w:rPr>
            </w:r>
            <w:r w:rsidR="00D85F1B">
              <w:rPr>
                <w:noProof/>
                <w:webHidden/>
              </w:rPr>
              <w:fldChar w:fldCharType="separate"/>
            </w:r>
            <w:r w:rsidR="00D85F1B">
              <w:rPr>
                <w:noProof/>
                <w:webHidden/>
              </w:rPr>
              <w:t>4</w:t>
            </w:r>
            <w:r w:rsidR="00D85F1B">
              <w:rPr>
                <w:noProof/>
                <w:webHidden/>
              </w:rPr>
              <w:fldChar w:fldCharType="end"/>
            </w:r>
          </w:hyperlink>
        </w:p>
        <w:p w14:paraId="52C9FC54"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12" w:history="1">
            <w:r w:rsidR="00D85F1B" w:rsidRPr="008D6FC9">
              <w:rPr>
                <w:rStyle w:val="Hyperlink"/>
                <w:noProof/>
              </w:rPr>
              <w:t>4.</w:t>
            </w:r>
            <w:r w:rsidR="00D85F1B">
              <w:rPr>
                <w:rFonts w:asciiTheme="minorHAnsi" w:hAnsiTheme="minorHAnsi" w:cstheme="minorBidi"/>
                <w:noProof/>
                <w:lang w:eastAsia="en-GB"/>
              </w:rPr>
              <w:tab/>
            </w:r>
            <w:r w:rsidR="00D85F1B" w:rsidRPr="008D6FC9">
              <w:rPr>
                <w:rStyle w:val="Hyperlink"/>
                <w:noProof/>
              </w:rPr>
              <w:t>Relevance</w:t>
            </w:r>
            <w:r w:rsidR="00D85F1B">
              <w:rPr>
                <w:noProof/>
                <w:webHidden/>
              </w:rPr>
              <w:tab/>
            </w:r>
            <w:r w:rsidR="00D85F1B">
              <w:rPr>
                <w:noProof/>
                <w:webHidden/>
              </w:rPr>
              <w:fldChar w:fldCharType="begin"/>
            </w:r>
            <w:r w:rsidR="00D85F1B">
              <w:rPr>
                <w:noProof/>
                <w:webHidden/>
              </w:rPr>
              <w:instrText xml:space="preserve"> PAGEREF _Toc433540712 \h </w:instrText>
            </w:r>
            <w:r w:rsidR="00D85F1B">
              <w:rPr>
                <w:noProof/>
                <w:webHidden/>
              </w:rPr>
            </w:r>
            <w:r w:rsidR="00D85F1B">
              <w:rPr>
                <w:noProof/>
                <w:webHidden/>
              </w:rPr>
              <w:fldChar w:fldCharType="separate"/>
            </w:r>
            <w:r w:rsidR="00D85F1B">
              <w:rPr>
                <w:noProof/>
                <w:webHidden/>
              </w:rPr>
              <w:t>5</w:t>
            </w:r>
            <w:r w:rsidR="00D85F1B">
              <w:rPr>
                <w:noProof/>
                <w:webHidden/>
              </w:rPr>
              <w:fldChar w:fldCharType="end"/>
            </w:r>
          </w:hyperlink>
        </w:p>
        <w:p w14:paraId="29E211A3"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13" w:history="1">
            <w:r w:rsidR="00D85F1B" w:rsidRPr="008D6FC9">
              <w:rPr>
                <w:rStyle w:val="Hyperlink"/>
                <w:noProof/>
              </w:rPr>
              <w:t>5.</w:t>
            </w:r>
            <w:r w:rsidR="00D85F1B">
              <w:rPr>
                <w:rFonts w:asciiTheme="minorHAnsi" w:hAnsiTheme="minorHAnsi" w:cstheme="minorBidi"/>
                <w:noProof/>
                <w:lang w:eastAsia="en-GB"/>
              </w:rPr>
              <w:tab/>
            </w:r>
            <w:r w:rsidR="00D85F1B" w:rsidRPr="008D6FC9">
              <w:rPr>
                <w:rStyle w:val="Hyperlink"/>
                <w:noProof/>
              </w:rPr>
              <w:t>Design and implementation</w:t>
            </w:r>
            <w:r w:rsidR="00D85F1B">
              <w:rPr>
                <w:noProof/>
                <w:webHidden/>
              </w:rPr>
              <w:tab/>
            </w:r>
            <w:r w:rsidR="00D85F1B">
              <w:rPr>
                <w:noProof/>
                <w:webHidden/>
              </w:rPr>
              <w:fldChar w:fldCharType="begin"/>
            </w:r>
            <w:r w:rsidR="00D85F1B">
              <w:rPr>
                <w:noProof/>
                <w:webHidden/>
              </w:rPr>
              <w:instrText xml:space="preserve"> PAGEREF _Toc433540713 \h </w:instrText>
            </w:r>
            <w:r w:rsidR="00D85F1B">
              <w:rPr>
                <w:noProof/>
                <w:webHidden/>
              </w:rPr>
            </w:r>
            <w:r w:rsidR="00D85F1B">
              <w:rPr>
                <w:noProof/>
                <w:webHidden/>
              </w:rPr>
              <w:fldChar w:fldCharType="separate"/>
            </w:r>
            <w:r w:rsidR="00D85F1B">
              <w:rPr>
                <w:noProof/>
                <w:webHidden/>
              </w:rPr>
              <w:t>5</w:t>
            </w:r>
            <w:r w:rsidR="00D85F1B">
              <w:rPr>
                <w:noProof/>
                <w:webHidden/>
              </w:rPr>
              <w:fldChar w:fldCharType="end"/>
            </w:r>
          </w:hyperlink>
        </w:p>
        <w:p w14:paraId="60CB5C00"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4" w:history="1">
            <w:r w:rsidR="00D85F1B" w:rsidRPr="008D6FC9">
              <w:rPr>
                <w:rStyle w:val="Hyperlink"/>
                <w:noProof/>
              </w:rPr>
              <w:t>5.1</w:t>
            </w:r>
            <w:r w:rsidR="00D85F1B">
              <w:rPr>
                <w:rFonts w:asciiTheme="minorHAnsi" w:hAnsiTheme="minorHAnsi" w:cstheme="minorBidi"/>
                <w:noProof/>
                <w:lang w:eastAsia="en-GB"/>
              </w:rPr>
              <w:tab/>
            </w:r>
            <w:r w:rsidR="00D85F1B" w:rsidRPr="008D6FC9">
              <w:rPr>
                <w:rStyle w:val="Hyperlink"/>
                <w:noProof/>
              </w:rPr>
              <w:t>Responsiveness to context specific factors</w:t>
            </w:r>
            <w:r w:rsidR="00D85F1B">
              <w:rPr>
                <w:noProof/>
                <w:webHidden/>
              </w:rPr>
              <w:tab/>
            </w:r>
            <w:r w:rsidR="00D85F1B">
              <w:rPr>
                <w:noProof/>
                <w:webHidden/>
              </w:rPr>
              <w:fldChar w:fldCharType="begin"/>
            </w:r>
            <w:r w:rsidR="00D85F1B">
              <w:rPr>
                <w:noProof/>
                <w:webHidden/>
              </w:rPr>
              <w:instrText xml:space="preserve"> PAGEREF _Toc433540714 \h </w:instrText>
            </w:r>
            <w:r w:rsidR="00D85F1B">
              <w:rPr>
                <w:noProof/>
                <w:webHidden/>
              </w:rPr>
            </w:r>
            <w:r w:rsidR="00D85F1B">
              <w:rPr>
                <w:noProof/>
                <w:webHidden/>
              </w:rPr>
              <w:fldChar w:fldCharType="separate"/>
            </w:r>
            <w:r w:rsidR="00D85F1B">
              <w:rPr>
                <w:noProof/>
                <w:webHidden/>
              </w:rPr>
              <w:t>6</w:t>
            </w:r>
            <w:r w:rsidR="00D85F1B">
              <w:rPr>
                <w:noProof/>
                <w:webHidden/>
              </w:rPr>
              <w:fldChar w:fldCharType="end"/>
            </w:r>
          </w:hyperlink>
        </w:p>
        <w:p w14:paraId="74955845"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5" w:history="1">
            <w:r w:rsidR="00D85F1B" w:rsidRPr="008D6FC9">
              <w:rPr>
                <w:rStyle w:val="Hyperlink"/>
                <w:noProof/>
              </w:rPr>
              <w:t>5.2</w:t>
            </w:r>
            <w:r w:rsidR="00D85F1B">
              <w:rPr>
                <w:rFonts w:asciiTheme="minorHAnsi" w:hAnsiTheme="minorHAnsi" w:cstheme="minorBidi"/>
                <w:noProof/>
                <w:lang w:eastAsia="en-GB"/>
              </w:rPr>
              <w:tab/>
            </w:r>
            <w:r w:rsidR="00D85F1B" w:rsidRPr="008D6FC9">
              <w:rPr>
                <w:rStyle w:val="Hyperlink"/>
                <w:noProof/>
              </w:rPr>
              <w:t>Factors external to the targeted partner institution</w:t>
            </w:r>
            <w:r w:rsidR="00D85F1B">
              <w:rPr>
                <w:noProof/>
                <w:webHidden/>
              </w:rPr>
              <w:tab/>
            </w:r>
            <w:r w:rsidR="00D85F1B">
              <w:rPr>
                <w:noProof/>
                <w:webHidden/>
              </w:rPr>
              <w:fldChar w:fldCharType="begin"/>
            </w:r>
            <w:r w:rsidR="00D85F1B">
              <w:rPr>
                <w:noProof/>
                <w:webHidden/>
              </w:rPr>
              <w:instrText xml:space="preserve"> PAGEREF _Toc433540715 \h </w:instrText>
            </w:r>
            <w:r w:rsidR="00D85F1B">
              <w:rPr>
                <w:noProof/>
                <w:webHidden/>
              </w:rPr>
            </w:r>
            <w:r w:rsidR="00D85F1B">
              <w:rPr>
                <w:noProof/>
                <w:webHidden/>
              </w:rPr>
              <w:fldChar w:fldCharType="separate"/>
            </w:r>
            <w:r w:rsidR="00D85F1B">
              <w:rPr>
                <w:noProof/>
                <w:webHidden/>
              </w:rPr>
              <w:t>6</w:t>
            </w:r>
            <w:r w:rsidR="00D85F1B">
              <w:rPr>
                <w:noProof/>
                <w:webHidden/>
              </w:rPr>
              <w:fldChar w:fldCharType="end"/>
            </w:r>
          </w:hyperlink>
        </w:p>
        <w:p w14:paraId="20683AF7"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6" w:history="1">
            <w:r w:rsidR="00D85F1B" w:rsidRPr="008D6FC9">
              <w:rPr>
                <w:rStyle w:val="Hyperlink"/>
                <w:noProof/>
              </w:rPr>
              <w:t>5.3</w:t>
            </w:r>
            <w:r w:rsidR="00D85F1B">
              <w:rPr>
                <w:rFonts w:asciiTheme="minorHAnsi" w:hAnsiTheme="minorHAnsi" w:cstheme="minorBidi"/>
                <w:noProof/>
                <w:lang w:eastAsia="en-GB"/>
              </w:rPr>
              <w:tab/>
            </w:r>
            <w:r w:rsidR="00D85F1B" w:rsidRPr="008D6FC9">
              <w:rPr>
                <w:rStyle w:val="Hyperlink"/>
                <w:noProof/>
              </w:rPr>
              <w:t>Experience and lessons learned elsewhere</w:t>
            </w:r>
            <w:r w:rsidR="00D85F1B">
              <w:rPr>
                <w:noProof/>
                <w:webHidden/>
              </w:rPr>
              <w:tab/>
            </w:r>
            <w:r w:rsidR="00D85F1B">
              <w:rPr>
                <w:noProof/>
                <w:webHidden/>
              </w:rPr>
              <w:fldChar w:fldCharType="begin"/>
            </w:r>
            <w:r w:rsidR="00D85F1B">
              <w:rPr>
                <w:noProof/>
                <w:webHidden/>
              </w:rPr>
              <w:instrText xml:space="preserve"> PAGEREF _Toc433540716 \h </w:instrText>
            </w:r>
            <w:r w:rsidR="00D85F1B">
              <w:rPr>
                <w:noProof/>
                <w:webHidden/>
              </w:rPr>
            </w:r>
            <w:r w:rsidR="00D85F1B">
              <w:rPr>
                <w:noProof/>
                <w:webHidden/>
              </w:rPr>
              <w:fldChar w:fldCharType="separate"/>
            </w:r>
            <w:r w:rsidR="00D85F1B">
              <w:rPr>
                <w:noProof/>
                <w:webHidden/>
              </w:rPr>
              <w:t>6</w:t>
            </w:r>
            <w:r w:rsidR="00D85F1B">
              <w:rPr>
                <w:noProof/>
                <w:webHidden/>
              </w:rPr>
              <w:fldChar w:fldCharType="end"/>
            </w:r>
          </w:hyperlink>
        </w:p>
        <w:p w14:paraId="59AADEC9"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7" w:history="1">
            <w:r w:rsidR="00D85F1B" w:rsidRPr="008D6FC9">
              <w:rPr>
                <w:rStyle w:val="Hyperlink"/>
                <w:noProof/>
              </w:rPr>
              <w:t>5.4</w:t>
            </w:r>
            <w:r w:rsidR="00D85F1B">
              <w:rPr>
                <w:rFonts w:asciiTheme="minorHAnsi" w:hAnsiTheme="minorHAnsi" w:cstheme="minorBidi"/>
                <w:noProof/>
                <w:lang w:eastAsia="en-GB"/>
              </w:rPr>
              <w:tab/>
            </w:r>
            <w:r w:rsidR="00D85F1B" w:rsidRPr="008D6FC9">
              <w:rPr>
                <w:rStyle w:val="Hyperlink"/>
                <w:noProof/>
              </w:rPr>
              <w:t>Theories of change/champions</w:t>
            </w:r>
            <w:r w:rsidR="00D85F1B">
              <w:rPr>
                <w:noProof/>
                <w:webHidden/>
              </w:rPr>
              <w:tab/>
            </w:r>
            <w:r w:rsidR="00D85F1B">
              <w:rPr>
                <w:noProof/>
                <w:webHidden/>
              </w:rPr>
              <w:fldChar w:fldCharType="begin"/>
            </w:r>
            <w:r w:rsidR="00D85F1B">
              <w:rPr>
                <w:noProof/>
                <w:webHidden/>
              </w:rPr>
              <w:instrText xml:space="preserve"> PAGEREF _Toc433540717 \h </w:instrText>
            </w:r>
            <w:r w:rsidR="00D85F1B">
              <w:rPr>
                <w:noProof/>
                <w:webHidden/>
              </w:rPr>
            </w:r>
            <w:r w:rsidR="00D85F1B">
              <w:rPr>
                <w:noProof/>
                <w:webHidden/>
              </w:rPr>
              <w:fldChar w:fldCharType="separate"/>
            </w:r>
            <w:r w:rsidR="00D85F1B">
              <w:rPr>
                <w:noProof/>
                <w:webHidden/>
              </w:rPr>
              <w:t>6</w:t>
            </w:r>
            <w:r w:rsidR="00D85F1B">
              <w:rPr>
                <w:noProof/>
                <w:webHidden/>
              </w:rPr>
              <w:fldChar w:fldCharType="end"/>
            </w:r>
          </w:hyperlink>
        </w:p>
        <w:p w14:paraId="0B31A2AF"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8" w:history="1">
            <w:r w:rsidR="00D85F1B" w:rsidRPr="008D6FC9">
              <w:rPr>
                <w:rStyle w:val="Hyperlink"/>
                <w:noProof/>
              </w:rPr>
              <w:t>5.5</w:t>
            </w:r>
            <w:r w:rsidR="00D85F1B">
              <w:rPr>
                <w:rFonts w:asciiTheme="minorHAnsi" w:hAnsiTheme="minorHAnsi" w:cstheme="minorBidi"/>
                <w:noProof/>
                <w:lang w:eastAsia="en-GB"/>
              </w:rPr>
              <w:tab/>
            </w:r>
            <w:r w:rsidR="00D85F1B" w:rsidRPr="008D6FC9">
              <w:rPr>
                <w:rStyle w:val="Hyperlink"/>
                <w:noProof/>
              </w:rPr>
              <w:t>Capacity needs assessment</w:t>
            </w:r>
            <w:r w:rsidR="00D85F1B">
              <w:rPr>
                <w:noProof/>
                <w:webHidden/>
              </w:rPr>
              <w:tab/>
            </w:r>
            <w:r w:rsidR="00D85F1B">
              <w:rPr>
                <w:noProof/>
                <w:webHidden/>
              </w:rPr>
              <w:fldChar w:fldCharType="begin"/>
            </w:r>
            <w:r w:rsidR="00D85F1B">
              <w:rPr>
                <w:noProof/>
                <w:webHidden/>
              </w:rPr>
              <w:instrText xml:space="preserve"> PAGEREF _Toc433540718 \h </w:instrText>
            </w:r>
            <w:r w:rsidR="00D85F1B">
              <w:rPr>
                <w:noProof/>
                <w:webHidden/>
              </w:rPr>
            </w:r>
            <w:r w:rsidR="00D85F1B">
              <w:rPr>
                <w:noProof/>
                <w:webHidden/>
              </w:rPr>
              <w:fldChar w:fldCharType="separate"/>
            </w:r>
            <w:r w:rsidR="00D85F1B">
              <w:rPr>
                <w:noProof/>
                <w:webHidden/>
              </w:rPr>
              <w:t>7</w:t>
            </w:r>
            <w:r w:rsidR="00D85F1B">
              <w:rPr>
                <w:noProof/>
                <w:webHidden/>
              </w:rPr>
              <w:fldChar w:fldCharType="end"/>
            </w:r>
          </w:hyperlink>
        </w:p>
        <w:p w14:paraId="0A3AC900"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19" w:history="1">
            <w:r w:rsidR="00D85F1B" w:rsidRPr="008D6FC9">
              <w:rPr>
                <w:rStyle w:val="Hyperlink"/>
                <w:noProof/>
              </w:rPr>
              <w:t>5.6</w:t>
            </w:r>
            <w:r w:rsidR="00D85F1B">
              <w:rPr>
                <w:rFonts w:asciiTheme="minorHAnsi" w:hAnsiTheme="minorHAnsi" w:cstheme="minorBidi"/>
                <w:noProof/>
                <w:lang w:eastAsia="en-GB"/>
              </w:rPr>
              <w:tab/>
            </w:r>
            <w:r w:rsidR="00D85F1B" w:rsidRPr="008D6FC9">
              <w:rPr>
                <w:rStyle w:val="Hyperlink"/>
                <w:noProof/>
              </w:rPr>
              <w:t>Continuous learning and adaptation</w:t>
            </w:r>
            <w:r w:rsidR="00D85F1B">
              <w:rPr>
                <w:noProof/>
                <w:webHidden/>
              </w:rPr>
              <w:tab/>
            </w:r>
            <w:r w:rsidR="00D85F1B">
              <w:rPr>
                <w:noProof/>
                <w:webHidden/>
              </w:rPr>
              <w:fldChar w:fldCharType="begin"/>
            </w:r>
            <w:r w:rsidR="00D85F1B">
              <w:rPr>
                <w:noProof/>
                <w:webHidden/>
              </w:rPr>
              <w:instrText xml:space="preserve"> PAGEREF _Toc433540719 \h </w:instrText>
            </w:r>
            <w:r w:rsidR="00D85F1B">
              <w:rPr>
                <w:noProof/>
                <w:webHidden/>
              </w:rPr>
            </w:r>
            <w:r w:rsidR="00D85F1B">
              <w:rPr>
                <w:noProof/>
                <w:webHidden/>
              </w:rPr>
              <w:fldChar w:fldCharType="separate"/>
            </w:r>
            <w:r w:rsidR="00D85F1B">
              <w:rPr>
                <w:noProof/>
                <w:webHidden/>
              </w:rPr>
              <w:t>8</w:t>
            </w:r>
            <w:r w:rsidR="00D85F1B">
              <w:rPr>
                <w:noProof/>
                <w:webHidden/>
              </w:rPr>
              <w:fldChar w:fldCharType="end"/>
            </w:r>
          </w:hyperlink>
        </w:p>
        <w:p w14:paraId="0C3DCC09"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20" w:history="1">
            <w:r w:rsidR="00D85F1B" w:rsidRPr="008D6FC9">
              <w:rPr>
                <w:rStyle w:val="Hyperlink"/>
                <w:noProof/>
              </w:rPr>
              <w:t>6.</w:t>
            </w:r>
            <w:r w:rsidR="00D85F1B">
              <w:rPr>
                <w:rFonts w:asciiTheme="minorHAnsi" w:hAnsiTheme="minorHAnsi" w:cstheme="minorBidi"/>
                <w:noProof/>
                <w:lang w:eastAsia="en-GB"/>
              </w:rPr>
              <w:tab/>
            </w:r>
            <w:r w:rsidR="00D85F1B" w:rsidRPr="008D6FC9">
              <w:rPr>
                <w:rStyle w:val="Hyperlink"/>
                <w:noProof/>
              </w:rPr>
              <w:t>Results</w:t>
            </w:r>
            <w:r w:rsidR="00D85F1B">
              <w:rPr>
                <w:noProof/>
                <w:webHidden/>
              </w:rPr>
              <w:tab/>
            </w:r>
            <w:r w:rsidR="00D85F1B">
              <w:rPr>
                <w:noProof/>
                <w:webHidden/>
              </w:rPr>
              <w:fldChar w:fldCharType="begin"/>
            </w:r>
            <w:r w:rsidR="00D85F1B">
              <w:rPr>
                <w:noProof/>
                <w:webHidden/>
              </w:rPr>
              <w:instrText xml:space="preserve"> PAGEREF _Toc433540720 \h </w:instrText>
            </w:r>
            <w:r w:rsidR="00D85F1B">
              <w:rPr>
                <w:noProof/>
                <w:webHidden/>
              </w:rPr>
            </w:r>
            <w:r w:rsidR="00D85F1B">
              <w:rPr>
                <w:noProof/>
                <w:webHidden/>
              </w:rPr>
              <w:fldChar w:fldCharType="separate"/>
            </w:r>
            <w:r w:rsidR="00D85F1B">
              <w:rPr>
                <w:noProof/>
                <w:webHidden/>
              </w:rPr>
              <w:t>8</w:t>
            </w:r>
            <w:r w:rsidR="00D85F1B">
              <w:rPr>
                <w:noProof/>
                <w:webHidden/>
              </w:rPr>
              <w:fldChar w:fldCharType="end"/>
            </w:r>
          </w:hyperlink>
        </w:p>
        <w:p w14:paraId="39C9303D"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21" w:history="1">
            <w:r w:rsidR="00D85F1B" w:rsidRPr="008D6FC9">
              <w:rPr>
                <w:rStyle w:val="Hyperlink"/>
                <w:noProof/>
              </w:rPr>
              <w:t>6.1</w:t>
            </w:r>
            <w:r w:rsidR="00D85F1B">
              <w:rPr>
                <w:rFonts w:asciiTheme="minorHAnsi" w:hAnsiTheme="minorHAnsi" w:cstheme="minorBidi"/>
                <w:noProof/>
                <w:lang w:eastAsia="en-GB"/>
              </w:rPr>
              <w:tab/>
            </w:r>
            <w:r w:rsidR="00D85F1B" w:rsidRPr="008D6FC9">
              <w:rPr>
                <w:rStyle w:val="Hyperlink"/>
                <w:noProof/>
              </w:rPr>
              <w:t>Results (Outcomes and sustainability of Outcomes)</w:t>
            </w:r>
            <w:r w:rsidR="00D85F1B">
              <w:rPr>
                <w:noProof/>
                <w:webHidden/>
              </w:rPr>
              <w:tab/>
            </w:r>
            <w:r w:rsidR="00D85F1B">
              <w:rPr>
                <w:noProof/>
                <w:webHidden/>
              </w:rPr>
              <w:fldChar w:fldCharType="begin"/>
            </w:r>
            <w:r w:rsidR="00D85F1B">
              <w:rPr>
                <w:noProof/>
                <w:webHidden/>
              </w:rPr>
              <w:instrText xml:space="preserve"> PAGEREF _Toc433540721 \h </w:instrText>
            </w:r>
            <w:r w:rsidR="00D85F1B">
              <w:rPr>
                <w:noProof/>
                <w:webHidden/>
              </w:rPr>
            </w:r>
            <w:r w:rsidR="00D85F1B">
              <w:rPr>
                <w:noProof/>
                <w:webHidden/>
              </w:rPr>
              <w:fldChar w:fldCharType="separate"/>
            </w:r>
            <w:r w:rsidR="00D85F1B">
              <w:rPr>
                <w:noProof/>
                <w:webHidden/>
              </w:rPr>
              <w:t>8</w:t>
            </w:r>
            <w:r w:rsidR="00D85F1B">
              <w:rPr>
                <w:noProof/>
                <w:webHidden/>
              </w:rPr>
              <w:fldChar w:fldCharType="end"/>
            </w:r>
          </w:hyperlink>
        </w:p>
        <w:p w14:paraId="764C6C1F"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22" w:history="1">
            <w:r w:rsidR="00D85F1B" w:rsidRPr="008D6FC9">
              <w:rPr>
                <w:rStyle w:val="Hyperlink"/>
                <w:noProof/>
              </w:rPr>
              <w:t>6.2</w:t>
            </w:r>
            <w:r w:rsidR="00D85F1B">
              <w:rPr>
                <w:rFonts w:asciiTheme="minorHAnsi" w:hAnsiTheme="minorHAnsi" w:cstheme="minorBidi"/>
                <w:noProof/>
                <w:lang w:eastAsia="en-GB"/>
              </w:rPr>
              <w:tab/>
            </w:r>
            <w:r w:rsidR="00D85F1B" w:rsidRPr="008D6FC9">
              <w:rPr>
                <w:rStyle w:val="Hyperlink"/>
                <w:noProof/>
              </w:rPr>
              <w:t>Likely sustainability</w:t>
            </w:r>
            <w:r w:rsidR="00D85F1B">
              <w:rPr>
                <w:noProof/>
                <w:webHidden/>
              </w:rPr>
              <w:tab/>
            </w:r>
            <w:r w:rsidR="00D85F1B">
              <w:rPr>
                <w:noProof/>
                <w:webHidden/>
              </w:rPr>
              <w:fldChar w:fldCharType="begin"/>
            </w:r>
            <w:r w:rsidR="00D85F1B">
              <w:rPr>
                <w:noProof/>
                <w:webHidden/>
              </w:rPr>
              <w:instrText xml:space="preserve"> PAGEREF _Toc433540722 \h </w:instrText>
            </w:r>
            <w:r w:rsidR="00D85F1B">
              <w:rPr>
                <w:noProof/>
                <w:webHidden/>
              </w:rPr>
            </w:r>
            <w:r w:rsidR="00D85F1B">
              <w:rPr>
                <w:noProof/>
                <w:webHidden/>
              </w:rPr>
              <w:fldChar w:fldCharType="separate"/>
            </w:r>
            <w:r w:rsidR="00D85F1B">
              <w:rPr>
                <w:noProof/>
                <w:webHidden/>
              </w:rPr>
              <w:t>10</w:t>
            </w:r>
            <w:r w:rsidR="00D85F1B">
              <w:rPr>
                <w:noProof/>
                <w:webHidden/>
              </w:rPr>
              <w:fldChar w:fldCharType="end"/>
            </w:r>
          </w:hyperlink>
        </w:p>
        <w:p w14:paraId="6CDCEAE7"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23" w:history="1">
            <w:r w:rsidR="00D85F1B" w:rsidRPr="008D6FC9">
              <w:rPr>
                <w:rStyle w:val="Hyperlink"/>
                <w:noProof/>
              </w:rPr>
              <w:t>7.</w:t>
            </w:r>
            <w:r w:rsidR="00D85F1B">
              <w:rPr>
                <w:rFonts w:asciiTheme="minorHAnsi" w:hAnsiTheme="minorHAnsi" w:cstheme="minorBidi"/>
                <w:noProof/>
                <w:lang w:eastAsia="en-GB"/>
              </w:rPr>
              <w:tab/>
            </w:r>
            <w:r w:rsidR="00D85F1B" w:rsidRPr="008D6FC9">
              <w:rPr>
                <w:rStyle w:val="Hyperlink"/>
                <w:noProof/>
              </w:rPr>
              <w:t>Conclusion</w:t>
            </w:r>
            <w:r w:rsidR="00D85F1B">
              <w:rPr>
                <w:noProof/>
                <w:webHidden/>
              </w:rPr>
              <w:tab/>
            </w:r>
            <w:r w:rsidR="00D85F1B">
              <w:rPr>
                <w:noProof/>
                <w:webHidden/>
              </w:rPr>
              <w:fldChar w:fldCharType="begin"/>
            </w:r>
            <w:r w:rsidR="00D85F1B">
              <w:rPr>
                <w:noProof/>
                <w:webHidden/>
              </w:rPr>
              <w:instrText xml:space="preserve"> PAGEREF _Toc433540723 \h </w:instrText>
            </w:r>
            <w:r w:rsidR="00D85F1B">
              <w:rPr>
                <w:noProof/>
                <w:webHidden/>
              </w:rPr>
            </w:r>
            <w:r w:rsidR="00D85F1B">
              <w:rPr>
                <w:noProof/>
                <w:webHidden/>
              </w:rPr>
              <w:fldChar w:fldCharType="separate"/>
            </w:r>
            <w:r w:rsidR="00D85F1B">
              <w:rPr>
                <w:noProof/>
                <w:webHidden/>
              </w:rPr>
              <w:t>10</w:t>
            </w:r>
            <w:r w:rsidR="00D85F1B">
              <w:rPr>
                <w:noProof/>
                <w:webHidden/>
              </w:rPr>
              <w:fldChar w:fldCharType="end"/>
            </w:r>
          </w:hyperlink>
        </w:p>
        <w:p w14:paraId="722C93AE" w14:textId="77777777" w:rsidR="00D85F1B" w:rsidRDefault="00F17A15">
          <w:pPr>
            <w:pStyle w:val="TOC1"/>
            <w:tabs>
              <w:tab w:val="left" w:pos="440"/>
              <w:tab w:val="right" w:leader="dot" w:pos="9346"/>
            </w:tabs>
            <w:rPr>
              <w:rFonts w:asciiTheme="minorHAnsi" w:hAnsiTheme="minorHAnsi" w:cstheme="minorBidi"/>
              <w:noProof/>
              <w:lang w:eastAsia="en-GB"/>
            </w:rPr>
          </w:pPr>
          <w:hyperlink w:anchor="_Toc433540724" w:history="1">
            <w:r w:rsidR="00D85F1B" w:rsidRPr="008D6FC9">
              <w:rPr>
                <w:rStyle w:val="Hyperlink"/>
                <w:noProof/>
              </w:rPr>
              <w:t>8.</w:t>
            </w:r>
            <w:r w:rsidR="00D85F1B">
              <w:rPr>
                <w:rFonts w:asciiTheme="minorHAnsi" w:hAnsiTheme="minorHAnsi" w:cstheme="minorBidi"/>
                <w:noProof/>
                <w:lang w:eastAsia="en-GB"/>
              </w:rPr>
              <w:tab/>
            </w:r>
            <w:r w:rsidR="00D85F1B" w:rsidRPr="008D6FC9">
              <w:rPr>
                <w:rStyle w:val="Hyperlink"/>
                <w:noProof/>
              </w:rPr>
              <w:t>Annex</w:t>
            </w:r>
            <w:r w:rsidR="00D85F1B">
              <w:rPr>
                <w:noProof/>
                <w:webHidden/>
              </w:rPr>
              <w:tab/>
            </w:r>
            <w:r w:rsidR="00D85F1B">
              <w:rPr>
                <w:noProof/>
                <w:webHidden/>
              </w:rPr>
              <w:fldChar w:fldCharType="begin"/>
            </w:r>
            <w:r w:rsidR="00D85F1B">
              <w:rPr>
                <w:noProof/>
                <w:webHidden/>
              </w:rPr>
              <w:instrText xml:space="preserve"> PAGEREF _Toc433540724 \h </w:instrText>
            </w:r>
            <w:r w:rsidR="00D85F1B">
              <w:rPr>
                <w:noProof/>
                <w:webHidden/>
              </w:rPr>
            </w:r>
            <w:r w:rsidR="00D85F1B">
              <w:rPr>
                <w:noProof/>
                <w:webHidden/>
              </w:rPr>
              <w:fldChar w:fldCharType="separate"/>
            </w:r>
            <w:r w:rsidR="00D85F1B">
              <w:rPr>
                <w:noProof/>
                <w:webHidden/>
              </w:rPr>
              <w:t>11</w:t>
            </w:r>
            <w:r w:rsidR="00D85F1B">
              <w:rPr>
                <w:noProof/>
                <w:webHidden/>
              </w:rPr>
              <w:fldChar w:fldCharType="end"/>
            </w:r>
          </w:hyperlink>
        </w:p>
        <w:p w14:paraId="332A6C7A" w14:textId="77777777" w:rsidR="00D85F1B" w:rsidRDefault="00F17A15">
          <w:pPr>
            <w:pStyle w:val="TOC2"/>
            <w:tabs>
              <w:tab w:val="left" w:pos="880"/>
              <w:tab w:val="right" w:leader="dot" w:pos="9346"/>
            </w:tabs>
            <w:rPr>
              <w:rFonts w:asciiTheme="minorHAnsi" w:hAnsiTheme="minorHAnsi" w:cstheme="minorBidi"/>
              <w:noProof/>
              <w:lang w:eastAsia="en-GB"/>
            </w:rPr>
          </w:pPr>
          <w:hyperlink w:anchor="_Toc433540725" w:history="1">
            <w:r w:rsidR="00D85F1B" w:rsidRPr="008D6FC9">
              <w:rPr>
                <w:rStyle w:val="Hyperlink"/>
                <w:noProof/>
              </w:rPr>
              <w:t>8.1.</w:t>
            </w:r>
            <w:r w:rsidR="00D85F1B">
              <w:rPr>
                <w:rFonts w:asciiTheme="minorHAnsi" w:hAnsiTheme="minorHAnsi" w:cstheme="minorBidi"/>
                <w:noProof/>
                <w:lang w:eastAsia="en-GB"/>
              </w:rPr>
              <w:tab/>
            </w:r>
            <w:r w:rsidR="00D85F1B" w:rsidRPr="008D6FC9">
              <w:rPr>
                <w:rStyle w:val="Hyperlink"/>
                <w:noProof/>
              </w:rPr>
              <w:t>References</w:t>
            </w:r>
            <w:r w:rsidR="00D85F1B">
              <w:rPr>
                <w:noProof/>
                <w:webHidden/>
              </w:rPr>
              <w:tab/>
            </w:r>
            <w:r w:rsidR="00D85F1B">
              <w:rPr>
                <w:noProof/>
                <w:webHidden/>
              </w:rPr>
              <w:fldChar w:fldCharType="begin"/>
            </w:r>
            <w:r w:rsidR="00D85F1B">
              <w:rPr>
                <w:noProof/>
                <w:webHidden/>
              </w:rPr>
              <w:instrText xml:space="preserve"> PAGEREF _Toc433540725 \h </w:instrText>
            </w:r>
            <w:r w:rsidR="00D85F1B">
              <w:rPr>
                <w:noProof/>
                <w:webHidden/>
              </w:rPr>
            </w:r>
            <w:r w:rsidR="00D85F1B">
              <w:rPr>
                <w:noProof/>
                <w:webHidden/>
              </w:rPr>
              <w:fldChar w:fldCharType="separate"/>
            </w:r>
            <w:r w:rsidR="00D85F1B">
              <w:rPr>
                <w:noProof/>
                <w:webHidden/>
              </w:rPr>
              <w:t>11</w:t>
            </w:r>
            <w:r w:rsidR="00D85F1B">
              <w:rPr>
                <w:noProof/>
                <w:webHidden/>
              </w:rPr>
              <w:fldChar w:fldCharType="end"/>
            </w:r>
          </w:hyperlink>
        </w:p>
        <w:p w14:paraId="62C1E09D" w14:textId="77777777" w:rsidR="00DC2755" w:rsidRPr="00DC2755" w:rsidRDefault="00DC2755" w:rsidP="00DC2755">
          <w:pPr>
            <w:rPr>
              <w:rFonts w:asciiTheme="minorHAnsi" w:hAnsiTheme="minorHAnsi"/>
            </w:rPr>
          </w:pPr>
          <w:r w:rsidRPr="00DC2755">
            <w:rPr>
              <w:rFonts w:asciiTheme="minorHAnsi" w:hAnsiTheme="minorHAnsi"/>
              <w:b/>
              <w:bCs/>
              <w:noProof/>
            </w:rPr>
            <w:fldChar w:fldCharType="end"/>
          </w:r>
        </w:p>
      </w:sdtContent>
    </w:sdt>
    <w:p w14:paraId="42D2CD03" w14:textId="77777777" w:rsidR="00DC2755" w:rsidRPr="00DC2755" w:rsidRDefault="00DC2755" w:rsidP="00DC2755">
      <w:pPr>
        <w:rPr>
          <w:rFonts w:asciiTheme="minorHAnsi" w:hAnsiTheme="minorHAnsi"/>
        </w:rPr>
      </w:pPr>
      <w:r w:rsidRPr="00DC2755">
        <w:rPr>
          <w:rFonts w:asciiTheme="minorHAnsi" w:hAnsiTheme="minorHAnsi"/>
        </w:rPr>
        <w:br w:type="page"/>
      </w:r>
    </w:p>
    <w:p w14:paraId="126B2545" w14:textId="07123A66" w:rsidR="00B37333" w:rsidRPr="00156E00" w:rsidRDefault="00DC2755" w:rsidP="00156E00">
      <w:pPr>
        <w:pStyle w:val="Heading1"/>
      </w:pPr>
      <w:bookmarkStart w:id="0" w:name="_Toc428986625"/>
      <w:bookmarkStart w:id="1" w:name="_Toc428987418"/>
      <w:bookmarkStart w:id="2" w:name="_Toc433540705"/>
      <w:bookmarkStart w:id="3" w:name="_Toc279410848"/>
      <w:r w:rsidRPr="00156E00">
        <w:lastRenderedPageBreak/>
        <w:t>Introduction</w:t>
      </w:r>
      <w:bookmarkEnd w:id="0"/>
      <w:bookmarkEnd w:id="1"/>
      <w:bookmarkEnd w:id="2"/>
      <w:r w:rsidRPr="00156E00">
        <w:t xml:space="preserve"> </w:t>
      </w:r>
    </w:p>
    <w:p w14:paraId="33817F24" w14:textId="77777777" w:rsidR="00B37333" w:rsidRPr="00156E00" w:rsidRDefault="00B37333" w:rsidP="00156E00"/>
    <w:p w14:paraId="26C5527C" w14:textId="55AFAD2B" w:rsidR="00DC2755" w:rsidRPr="00DC2755" w:rsidRDefault="00B37333" w:rsidP="00156E00">
      <w:pPr>
        <w:jc w:val="both"/>
        <w:rPr>
          <w:noProof/>
        </w:rPr>
      </w:pPr>
      <w:proofErr w:type="gramStart"/>
      <w:r w:rsidRPr="00156E00">
        <w:rPr>
          <w:rFonts w:ascii="Calibri" w:hAnsi="Calibri"/>
        </w:rPr>
        <w:t xml:space="preserve">This desk review of Norwegian CD support for </w:t>
      </w:r>
      <w:r w:rsidRPr="00DE28A3">
        <w:rPr>
          <w:rFonts w:ascii="Calibri" w:hAnsi="Calibri"/>
          <w:bCs/>
        </w:rPr>
        <w:t>the</w:t>
      </w:r>
      <w:r w:rsidRPr="00156E00">
        <w:rPr>
          <w:rFonts w:ascii="Calibri" w:hAnsi="Calibri"/>
          <w:b/>
          <w:bCs/>
        </w:rPr>
        <w:t xml:space="preserve"> </w:t>
      </w:r>
      <w:r w:rsidRPr="00156E00">
        <w:rPr>
          <w:rFonts w:ascii="Calibri" w:hAnsi="Calibri"/>
        </w:rPr>
        <w:t xml:space="preserve">Twinning Arrangement between TANESCO Tanzania and </w:t>
      </w:r>
      <w:proofErr w:type="spellStart"/>
      <w:r w:rsidRPr="00156E00">
        <w:rPr>
          <w:rFonts w:ascii="Calibri" w:hAnsi="Calibri"/>
        </w:rPr>
        <w:t>Statnett</w:t>
      </w:r>
      <w:proofErr w:type="spellEnd"/>
      <w:r w:rsidRPr="00156E00">
        <w:rPr>
          <w:rFonts w:ascii="Calibri" w:hAnsi="Calibri"/>
        </w:rPr>
        <w:t xml:space="preserve"> was conducted by a two-person team comprising two international consultants</w:t>
      </w:r>
      <w:proofErr w:type="gramEnd"/>
      <w:r w:rsidRPr="00156E00">
        <w:rPr>
          <w:rFonts w:ascii="Calibri" w:hAnsi="Calibri"/>
        </w:rPr>
        <w:t>. A review of available documentation and an interview with staff from the Norwegian embassy in China were at the core of the desk review approach. The desk review study is a secondary data source for the wider evaluation of Norway’s support to capacity development.</w:t>
      </w:r>
    </w:p>
    <w:p w14:paraId="7AFA3702" w14:textId="77777777" w:rsidR="00DC2755" w:rsidRPr="00DC2755" w:rsidRDefault="00DC2755" w:rsidP="00DC2755">
      <w:pPr>
        <w:rPr>
          <w:rFonts w:asciiTheme="minorHAnsi" w:hAnsiTheme="minorHAnsi"/>
          <w:noProof/>
        </w:rPr>
      </w:pPr>
    </w:p>
    <w:p w14:paraId="6C1D515E" w14:textId="77777777" w:rsidR="00DC2755" w:rsidRPr="00DC2755" w:rsidRDefault="00DC2755" w:rsidP="00DC2755">
      <w:pPr>
        <w:pStyle w:val="Heading1"/>
        <w:tabs>
          <w:tab w:val="clear" w:pos="360"/>
        </w:tabs>
        <w:spacing w:before="0"/>
        <w:ind w:left="432" w:hanging="432"/>
        <w:jc w:val="left"/>
      </w:pPr>
      <w:bookmarkStart w:id="4" w:name="_Toc428986626"/>
      <w:bookmarkStart w:id="5" w:name="_Toc428987419"/>
      <w:bookmarkStart w:id="6" w:name="_Toc433540706"/>
      <w:r w:rsidRPr="00DC2755">
        <w:t>Limitations</w:t>
      </w:r>
      <w:bookmarkEnd w:id="4"/>
      <w:bookmarkEnd w:id="5"/>
      <w:bookmarkEnd w:id="6"/>
    </w:p>
    <w:p w14:paraId="4A30734D" w14:textId="77777777" w:rsidR="00DC2755" w:rsidRDefault="00DC2755" w:rsidP="00DC2755">
      <w:pPr>
        <w:rPr>
          <w:rFonts w:asciiTheme="minorHAnsi" w:hAnsiTheme="minorHAnsi"/>
        </w:rPr>
      </w:pPr>
    </w:p>
    <w:p w14:paraId="3FC43ED1" w14:textId="5D01ED25" w:rsidR="00DC2755" w:rsidRDefault="003A57C6" w:rsidP="0037676B">
      <w:pPr>
        <w:jc w:val="both"/>
        <w:rPr>
          <w:rFonts w:asciiTheme="minorHAnsi" w:hAnsiTheme="minorHAnsi"/>
        </w:rPr>
      </w:pPr>
      <w:r w:rsidRPr="00DC2755">
        <w:rPr>
          <w:rFonts w:asciiTheme="minorHAnsi" w:hAnsiTheme="minorHAnsi"/>
        </w:rPr>
        <w:t xml:space="preserve">This desk study is based on a review of selected project documents associated with the Tanzania Electric Supply Company Limited (TANESCO) and </w:t>
      </w:r>
      <w:proofErr w:type="spellStart"/>
      <w:r w:rsidRPr="00DC2755">
        <w:rPr>
          <w:rFonts w:asciiTheme="minorHAnsi" w:hAnsiTheme="minorHAnsi"/>
        </w:rPr>
        <w:t>Statnett</w:t>
      </w:r>
      <w:proofErr w:type="spellEnd"/>
      <w:r w:rsidRPr="00DC2755">
        <w:rPr>
          <w:rFonts w:asciiTheme="minorHAnsi" w:hAnsiTheme="minorHAnsi"/>
        </w:rPr>
        <w:t xml:space="preserve"> twinning arrangement, in particular the mid-term review of the intervention</w:t>
      </w:r>
      <w:r w:rsidR="009A618C">
        <w:rPr>
          <w:rFonts w:asciiTheme="minorHAnsi" w:hAnsiTheme="minorHAnsi"/>
        </w:rPr>
        <w:t xml:space="preserve">, </w:t>
      </w:r>
      <w:r w:rsidRPr="00DC2755">
        <w:rPr>
          <w:rFonts w:asciiTheme="minorHAnsi" w:hAnsiTheme="minorHAnsi"/>
        </w:rPr>
        <w:t>a Report by the State Audit of Norway</w:t>
      </w:r>
      <w:r w:rsidR="009A618C">
        <w:rPr>
          <w:rFonts w:asciiTheme="minorHAnsi" w:hAnsiTheme="minorHAnsi"/>
        </w:rPr>
        <w:t xml:space="preserve">, and the </w:t>
      </w:r>
      <w:proofErr w:type="spellStart"/>
      <w:r w:rsidR="009A618C">
        <w:rPr>
          <w:rFonts w:asciiTheme="minorHAnsi" w:hAnsiTheme="minorHAnsi"/>
        </w:rPr>
        <w:t>Statnett</w:t>
      </w:r>
      <w:proofErr w:type="spellEnd"/>
      <w:r w:rsidR="009A618C">
        <w:rPr>
          <w:rFonts w:asciiTheme="minorHAnsi" w:hAnsiTheme="minorHAnsi"/>
        </w:rPr>
        <w:t>/TANESCO Twinning Project End Report Phase 2</w:t>
      </w:r>
      <w:r w:rsidR="0037676B">
        <w:rPr>
          <w:rFonts w:asciiTheme="minorHAnsi" w:hAnsiTheme="minorHAnsi"/>
        </w:rPr>
        <w:t xml:space="preserve">, </w:t>
      </w:r>
      <w:proofErr w:type="spellStart"/>
      <w:r w:rsidR="0037676B" w:rsidRPr="0037676B">
        <w:rPr>
          <w:rFonts w:asciiTheme="minorHAnsi" w:hAnsiTheme="minorHAnsi"/>
        </w:rPr>
        <w:t>St</w:t>
      </w:r>
      <w:r w:rsidR="0037676B">
        <w:rPr>
          <w:rFonts w:asciiTheme="minorHAnsi" w:hAnsiTheme="minorHAnsi"/>
        </w:rPr>
        <w:t>atnett</w:t>
      </w:r>
      <w:proofErr w:type="spellEnd"/>
      <w:r w:rsidR="0037676B">
        <w:rPr>
          <w:rFonts w:asciiTheme="minorHAnsi" w:hAnsiTheme="minorHAnsi"/>
        </w:rPr>
        <w:t xml:space="preserve">/TANESCO Twinning Project </w:t>
      </w:r>
      <w:r w:rsidR="0037676B" w:rsidRPr="0037676B">
        <w:rPr>
          <w:rFonts w:asciiTheme="minorHAnsi" w:hAnsiTheme="minorHAnsi"/>
        </w:rPr>
        <w:t>End Report Phase 2</w:t>
      </w:r>
      <w:r w:rsidRPr="00DC2755">
        <w:rPr>
          <w:rFonts w:asciiTheme="minorHAnsi" w:hAnsiTheme="minorHAnsi"/>
        </w:rPr>
        <w:t xml:space="preserve">. As a desk review, this paper does not draw on data from site visits or direct observation of project activities.  As a result, it tells only part of the story of this intervention, without the benefit of more detailed review of project activities, and interviews with a broader range of stakeholders. Nevertheless, consistent with the broader evaluation it is part of, it seeks to highlight key lessons learned </w:t>
      </w:r>
      <w:proofErr w:type="gramStart"/>
      <w:r w:rsidRPr="00DC2755">
        <w:rPr>
          <w:rFonts w:asciiTheme="minorHAnsi" w:hAnsiTheme="minorHAnsi"/>
        </w:rPr>
        <w:t>about Norway’s support to capacity development in the energy sector in Tanzania</w:t>
      </w:r>
      <w:proofErr w:type="gramEnd"/>
      <w:r w:rsidRPr="00DC2755">
        <w:rPr>
          <w:rFonts w:asciiTheme="minorHAnsi" w:hAnsiTheme="minorHAnsi"/>
        </w:rPr>
        <w:t>.</w:t>
      </w:r>
    </w:p>
    <w:p w14:paraId="61701F96" w14:textId="77777777" w:rsidR="00DC2755" w:rsidRPr="00DC2755" w:rsidRDefault="00DC2755" w:rsidP="00DC2755">
      <w:pPr>
        <w:rPr>
          <w:rFonts w:asciiTheme="minorHAnsi" w:hAnsiTheme="minorHAnsi"/>
        </w:rPr>
      </w:pPr>
    </w:p>
    <w:p w14:paraId="6E29BAE8" w14:textId="77777777" w:rsidR="00DC2755" w:rsidRPr="00DC2755" w:rsidRDefault="00DC2755" w:rsidP="00DC2755">
      <w:pPr>
        <w:pStyle w:val="Heading1"/>
        <w:spacing w:before="0"/>
      </w:pPr>
      <w:bookmarkStart w:id="7" w:name="_Toc428987420"/>
      <w:bookmarkStart w:id="8" w:name="_Toc433540707"/>
      <w:r w:rsidRPr="00DC2755">
        <w:t xml:space="preserve">Overview of the </w:t>
      </w:r>
      <w:bookmarkEnd w:id="3"/>
      <w:r w:rsidRPr="00DC2755">
        <w:t>Project</w:t>
      </w:r>
      <w:bookmarkEnd w:id="7"/>
      <w:bookmarkEnd w:id="8"/>
    </w:p>
    <w:p w14:paraId="25789FCD" w14:textId="77777777" w:rsidR="00DC2755" w:rsidRPr="00DC2755" w:rsidRDefault="00DC2755" w:rsidP="00DC2755">
      <w:pPr>
        <w:widowControl w:val="0"/>
        <w:autoSpaceDE w:val="0"/>
        <w:autoSpaceDN w:val="0"/>
        <w:adjustRightInd w:val="0"/>
        <w:jc w:val="both"/>
        <w:rPr>
          <w:rFonts w:asciiTheme="minorHAnsi" w:hAnsiTheme="minorHAnsi"/>
        </w:rPr>
      </w:pPr>
    </w:p>
    <w:p w14:paraId="37C62F80" w14:textId="6F041C39" w:rsidR="00DC2755" w:rsidRDefault="00DC2755" w:rsidP="007440BE">
      <w:pPr>
        <w:pStyle w:val="Heading2"/>
        <w:numPr>
          <w:ilvl w:val="1"/>
          <w:numId w:val="3"/>
        </w:numPr>
        <w:spacing w:before="0"/>
      </w:pPr>
      <w:bookmarkStart w:id="9" w:name="_Toc433540708"/>
      <w:r w:rsidRPr="00DC2755">
        <w:t>General background</w:t>
      </w:r>
      <w:bookmarkEnd w:id="9"/>
    </w:p>
    <w:p w14:paraId="12F03239" w14:textId="77777777" w:rsidR="00DC2755" w:rsidRPr="00DC2755" w:rsidRDefault="00DC2755" w:rsidP="00DC2755"/>
    <w:p w14:paraId="49191AF7" w14:textId="0FA94B52" w:rsidR="00DC2755" w:rsidRDefault="00DC2755" w:rsidP="00DC2755">
      <w:pPr>
        <w:jc w:val="both"/>
        <w:rPr>
          <w:rFonts w:asciiTheme="minorHAnsi" w:hAnsiTheme="minorHAnsi"/>
        </w:rPr>
      </w:pPr>
      <w:r w:rsidRPr="00DC2755">
        <w:rPr>
          <w:rFonts w:asciiTheme="minorHAnsi" w:hAnsiTheme="minorHAnsi"/>
        </w:rPr>
        <w:t xml:space="preserve">In </w:t>
      </w:r>
      <w:proofErr w:type="gramStart"/>
      <w:r w:rsidRPr="00DC2755">
        <w:rPr>
          <w:rFonts w:asciiTheme="minorHAnsi" w:hAnsiTheme="minorHAnsi"/>
        </w:rPr>
        <w:t>2007</w:t>
      </w:r>
      <w:proofErr w:type="gramEnd"/>
      <w:r w:rsidRPr="00DC2755">
        <w:rPr>
          <w:rFonts w:asciiTheme="minorHAnsi" w:hAnsiTheme="minorHAnsi"/>
        </w:rPr>
        <w:t xml:space="preserve"> TANESCO attended a workshop on ‘Regional Cooperation’ organised as part of the Norwegian funded Twinning Arrangement between the Uganda </w:t>
      </w:r>
      <w:proofErr w:type="spellStart"/>
      <w:r w:rsidRPr="00DC2755">
        <w:rPr>
          <w:rFonts w:asciiTheme="minorHAnsi" w:hAnsiTheme="minorHAnsi"/>
        </w:rPr>
        <w:t>Electiricity</w:t>
      </w:r>
      <w:proofErr w:type="spellEnd"/>
      <w:r w:rsidRPr="00DC2755">
        <w:rPr>
          <w:rFonts w:asciiTheme="minorHAnsi" w:hAnsiTheme="minorHAnsi"/>
        </w:rPr>
        <w:t xml:space="preserve"> Electricity Transmission Company Limited (UETCL) and </w:t>
      </w:r>
      <w:proofErr w:type="spellStart"/>
      <w:r w:rsidRPr="00DC2755">
        <w:rPr>
          <w:rFonts w:asciiTheme="minorHAnsi" w:hAnsiTheme="minorHAnsi"/>
        </w:rPr>
        <w:t>Statnett</w:t>
      </w:r>
      <w:proofErr w:type="spellEnd"/>
      <w:r w:rsidRPr="00DC2755">
        <w:rPr>
          <w:rFonts w:asciiTheme="minorHAnsi" w:hAnsiTheme="minorHAnsi"/>
        </w:rPr>
        <w:t xml:space="preserve">. The meeting prompted TANESCO to begin exploring the possibility of a similar twinning arrangement in Tanzania, which marked the beginning </w:t>
      </w:r>
      <w:proofErr w:type="gramStart"/>
      <w:r w:rsidRPr="00DC2755">
        <w:rPr>
          <w:rFonts w:asciiTheme="minorHAnsi" w:hAnsiTheme="minorHAnsi"/>
        </w:rPr>
        <w:t>two year</w:t>
      </w:r>
      <w:proofErr w:type="gramEnd"/>
      <w:r w:rsidRPr="00DC2755">
        <w:rPr>
          <w:rFonts w:asciiTheme="minorHAnsi" w:hAnsiTheme="minorHAnsi"/>
        </w:rPr>
        <w:t xml:space="preserve"> preparatory phase before the commencement of the Twinning Arrangement between TANESCO and </w:t>
      </w:r>
      <w:proofErr w:type="spellStart"/>
      <w:r w:rsidRPr="00DC2755">
        <w:rPr>
          <w:rFonts w:asciiTheme="minorHAnsi" w:hAnsiTheme="minorHAnsi"/>
        </w:rPr>
        <w:t>Statnett</w:t>
      </w:r>
      <w:proofErr w:type="spellEnd"/>
      <w:r w:rsidRPr="00DC2755">
        <w:rPr>
          <w:rFonts w:asciiTheme="minorHAnsi" w:hAnsiTheme="minorHAnsi"/>
        </w:rPr>
        <w:t xml:space="preserve"> in 2010. Over the course of the preparatory phase, </w:t>
      </w:r>
      <w:proofErr w:type="spellStart"/>
      <w:r w:rsidRPr="00DC2755">
        <w:rPr>
          <w:rFonts w:asciiTheme="minorHAnsi" w:hAnsiTheme="minorHAnsi"/>
        </w:rPr>
        <w:t>Statnett</w:t>
      </w:r>
      <w:proofErr w:type="spellEnd"/>
      <w:r w:rsidRPr="00DC2755">
        <w:rPr>
          <w:rFonts w:asciiTheme="minorHAnsi" w:hAnsiTheme="minorHAnsi"/>
        </w:rPr>
        <w:t xml:space="preserve"> made two trips to Tanzania: one fact-finding mission, and second trip to convene a workshop to discuss a draft project document.</w:t>
      </w:r>
    </w:p>
    <w:p w14:paraId="07BCDD43" w14:textId="77777777" w:rsidR="00DC2755" w:rsidRPr="00DC2755" w:rsidRDefault="00DC2755" w:rsidP="00DC2755">
      <w:pPr>
        <w:jc w:val="both"/>
        <w:rPr>
          <w:rFonts w:asciiTheme="minorHAnsi" w:hAnsiTheme="minorHAnsi"/>
        </w:rPr>
      </w:pPr>
    </w:p>
    <w:p w14:paraId="632C4AEC" w14:textId="77777777" w:rsidR="00DC2755" w:rsidRDefault="00DC2755" w:rsidP="00DC2755">
      <w:pPr>
        <w:jc w:val="both"/>
        <w:rPr>
          <w:rFonts w:asciiTheme="minorHAnsi" w:hAnsiTheme="minorHAnsi"/>
        </w:rPr>
      </w:pPr>
      <w:proofErr w:type="gramStart"/>
      <w:r w:rsidRPr="00DC2755">
        <w:rPr>
          <w:rFonts w:asciiTheme="minorHAnsi" w:hAnsiTheme="minorHAnsi"/>
        </w:rPr>
        <w:t>As a result</w:t>
      </w:r>
      <w:proofErr w:type="gramEnd"/>
      <w:r w:rsidRPr="00DC2755">
        <w:rPr>
          <w:rFonts w:asciiTheme="minorHAnsi" w:hAnsiTheme="minorHAnsi"/>
        </w:rPr>
        <w:t xml:space="preserve"> of the preparatory phase a logical framework and project document for the Twinning Arrangement project were produced. </w:t>
      </w:r>
      <w:proofErr w:type="gramStart"/>
      <w:r w:rsidRPr="00DC2755">
        <w:rPr>
          <w:rFonts w:asciiTheme="minorHAnsi" w:hAnsiTheme="minorHAnsi"/>
        </w:rPr>
        <w:t>Norad</w:t>
      </w:r>
      <w:proofErr w:type="gramEnd"/>
      <w:r w:rsidRPr="00DC2755">
        <w:rPr>
          <w:rFonts w:asciiTheme="minorHAnsi" w:hAnsiTheme="minorHAnsi"/>
        </w:rPr>
        <w:t xml:space="preserve"> reviewed the project document and provided a number recommendations, which included the need to conduct a formal capacity assessment. Despite no formal capacity and other shortcomings being noted, the intervention was subsequently endorsed by </w:t>
      </w:r>
      <w:proofErr w:type="gramStart"/>
      <w:r w:rsidRPr="00DC2755">
        <w:rPr>
          <w:rFonts w:asciiTheme="minorHAnsi" w:hAnsiTheme="minorHAnsi"/>
        </w:rPr>
        <w:t>Norad</w:t>
      </w:r>
      <w:proofErr w:type="gramEnd"/>
      <w:r w:rsidRPr="00DC2755">
        <w:rPr>
          <w:rFonts w:asciiTheme="minorHAnsi" w:hAnsiTheme="minorHAnsi"/>
        </w:rPr>
        <w:t xml:space="preserve">, and in 2009 an agreement for a proposed 5 year cooperation period (3+2 years) was signed in Dar es Salaam by Acting Managing Director of TANESCO and CEO of </w:t>
      </w:r>
      <w:proofErr w:type="spellStart"/>
      <w:r w:rsidRPr="00DC2755">
        <w:rPr>
          <w:rFonts w:asciiTheme="minorHAnsi" w:hAnsiTheme="minorHAnsi"/>
        </w:rPr>
        <w:t>Statnett</w:t>
      </w:r>
      <w:proofErr w:type="spellEnd"/>
      <w:r w:rsidRPr="00DC2755">
        <w:rPr>
          <w:rFonts w:asciiTheme="minorHAnsi" w:hAnsiTheme="minorHAnsi"/>
        </w:rPr>
        <w:t>.</w:t>
      </w:r>
    </w:p>
    <w:p w14:paraId="1F973AF0" w14:textId="77777777" w:rsidR="00DC2755" w:rsidRPr="00DC2755" w:rsidRDefault="00DC2755" w:rsidP="00DC2755">
      <w:pPr>
        <w:jc w:val="both"/>
        <w:rPr>
          <w:rFonts w:asciiTheme="minorHAnsi" w:hAnsiTheme="minorHAnsi"/>
        </w:rPr>
      </w:pPr>
    </w:p>
    <w:p w14:paraId="35432DBB" w14:textId="5040D3C3" w:rsidR="00DC2755" w:rsidRPr="00DC2755" w:rsidRDefault="00DC2755" w:rsidP="007440BE">
      <w:pPr>
        <w:pStyle w:val="Heading2"/>
        <w:numPr>
          <w:ilvl w:val="1"/>
          <w:numId w:val="3"/>
        </w:numPr>
        <w:spacing w:before="0"/>
        <w:rPr>
          <w:lang w:val="en-US"/>
        </w:rPr>
      </w:pPr>
      <w:bookmarkStart w:id="10" w:name="_Toc433540709"/>
      <w:r w:rsidRPr="00DC2755">
        <w:rPr>
          <w:lang w:val="en-US"/>
        </w:rPr>
        <w:t>Objectives and Outcomes</w:t>
      </w:r>
      <w:bookmarkEnd w:id="10"/>
    </w:p>
    <w:p w14:paraId="6D3E2B48" w14:textId="77777777" w:rsidR="00DC2755" w:rsidRPr="00DC2755" w:rsidRDefault="00DC2755" w:rsidP="00DC2755">
      <w:pPr>
        <w:jc w:val="both"/>
        <w:rPr>
          <w:rFonts w:asciiTheme="minorHAnsi" w:hAnsiTheme="minorHAnsi"/>
          <w:lang w:val="en-US"/>
        </w:rPr>
      </w:pPr>
    </w:p>
    <w:p w14:paraId="050F6CE2" w14:textId="7EE0B0FF" w:rsidR="00DC2755" w:rsidRDefault="00DC2755" w:rsidP="00DC2755">
      <w:pPr>
        <w:jc w:val="both"/>
        <w:rPr>
          <w:rFonts w:asciiTheme="minorHAnsi" w:hAnsiTheme="minorHAnsi" w:cs="Calibri"/>
        </w:rPr>
      </w:pPr>
      <w:r w:rsidRPr="00DC2755">
        <w:rPr>
          <w:rFonts w:asciiTheme="minorHAnsi" w:hAnsiTheme="minorHAnsi" w:cs="Calibri"/>
        </w:rPr>
        <w:t xml:space="preserve">The twinning between TANESCO and </w:t>
      </w:r>
      <w:proofErr w:type="spellStart"/>
      <w:r w:rsidRPr="00DC2755">
        <w:rPr>
          <w:rFonts w:asciiTheme="minorHAnsi" w:hAnsiTheme="minorHAnsi" w:cs="Calibri"/>
        </w:rPr>
        <w:t>Statnett</w:t>
      </w:r>
      <w:proofErr w:type="spellEnd"/>
      <w:r w:rsidRPr="00DC2755">
        <w:rPr>
          <w:rFonts w:asciiTheme="minorHAnsi" w:hAnsiTheme="minorHAnsi" w:cs="Calibri"/>
        </w:rPr>
        <w:t xml:space="preserve"> aims to assist TANESCO in developing an effective administration through technical collaboration. The particular modality aims to build capacity through peer-exchange by assigning TANESCO and </w:t>
      </w:r>
      <w:proofErr w:type="spellStart"/>
      <w:r w:rsidRPr="00DC2755">
        <w:rPr>
          <w:rFonts w:asciiTheme="minorHAnsi" w:hAnsiTheme="minorHAnsi" w:cs="Calibri"/>
        </w:rPr>
        <w:t>Statnett</w:t>
      </w:r>
      <w:proofErr w:type="spellEnd"/>
      <w:r w:rsidRPr="00DC2755">
        <w:rPr>
          <w:rFonts w:asciiTheme="minorHAnsi" w:hAnsiTheme="minorHAnsi" w:cs="Calibri"/>
        </w:rPr>
        <w:t xml:space="preserve"> staff to working groups to deliver specific activities</w:t>
      </w:r>
      <w:r>
        <w:rPr>
          <w:rFonts w:asciiTheme="minorHAnsi" w:hAnsiTheme="minorHAnsi" w:cs="Calibri"/>
        </w:rPr>
        <w:t>.</w:t>
      </w:r>
    </w:p>
    <w:p w14:paraId="030C0321" w14:textId="77777777" w:rsidR="00DC2755" w:rsidRPr="00DC2755" w:rsidRDefault="00DC2755" w:rsidP="00DC2755">
      <w:pPr>
        <w:jc w:val="both"/>
        <w:rPr>
          <w:rFonts w:asciiTheme="minorHAnsi" w:hAnsiTheme="minorHAnsi" w:cs="Calibri"/>
        </w:rPr>
      </w:pPr>
    </w:p>
    <w:p w14:paraId="3BD0DA2A" w14:textId="0F1C7A2E" w:rsidR="00DC2755" w:rsidRDefault="00DC2755" w:rsidP="00DC2755">
      <w:pPr>
        <w:jc w:val="both"/>
        <w:rPr>
          <w:rFonts w:asciiTheme="minorHAnsi" w:hAnsiTheme="minorHAnsi"/>
          <w:lang w:val="en-US"/>
        </w:rPr>
      </w:pPr>
      <w:r w:rsidRPr="00DC2755">
        <w:rPr>
          <w:rFonts w:asciiTheme="minorHAnsi" w:hAnsiTheme="minorHAnsi"/>
          <w:lang w:val="en-US"/>
        </w:rPr>
        <w:t xml:space="preserve">The overarching project goal as </w:t>
      </w:r>
      <w:r w:rsidRPr="00DC2755">
        <w:rPr>
          <w:rFonts w:asciiTheme="minorHAnsi" w:hAnsiTheme="minorHAnsi"/>
          <w:i/>
          <w:lang w:val="en-US"/>
        </w:rPr>
        <w:t>“To achieve social and economic development by providing reliable and sustainable electric power in an environmentally sound manner”</w:t>
      </w:r>
      <w:r w:rsidRPr="00DC2755">
        <w:rPr>
          <w:rFonts w:asciiTheme="minorHAnsi" w:hAnsiTheme="minorHAnsi"/>
          <w:lang w:val="en-US"/>
        </w:rPr>
        <w:t xml:space="preserve"> with the underlying purpose, “</w:t>
      </w:r>
      <w:r w:rsidRPr="00DC2755">
        <w:rPr>
          <w:rFonts w:asciiTheme="minorHAnsi" w:hAnsiTheme="minorHAnsi"/>
          <w:i/>
          <w:lang w:val="en-US"/>
        </w:rPr>
        <w:t>To achieve a customer-oriented and improved Transmission System Operator (TSO), Single Buyer function and improved Corporate Efficiency</w:t>
      </w:r>
      <w:r w:rsidRPr="00DC2755">
        <w:rPr>
          <w:rFonts w:asciiTheme="minorHAnsi" w:hAnsiTheme="minorHAnsi"/>
          <w:lang w:val="en-US"/>
        </w:rPr>
        <w:t>”</w:t>
      </w:r>
      <w:r>
        <w:rPr>
          <w:rFonts w:asciiTheme="minorHAnsi" w:hAnsiTheme="minorHAnsi"/>
          <w:lang w:val="en-US"/>
        </w:rPr>
        <w:t>.</w:t>
      </w:r>
    </w:p>
    <w:p w14:paraId="2C6A8FD4" w14:textId="77777777" w:rsidR="00DC2755" w:rsidRPr="00DC2755" w:rsidRDefault="00DC2755" w:rsidP="00DC2755">
      <w:pPr>
        <w:jc w:val="both"/>
        <w:rPr>
          <w:rFonts w:asciiTheme="minorHAnsi" w:hAnsiTheme="minorHAnsi"/>
          <w:lang w:val="en-US"/>
        </w:rPr>
      </w:pPr>
    </w:p>
    <w:p w14:paraId="564E62B6" w14:textId="77777777" w:rsidR="00DC2755" w:rsidRPr="00DC2755" w:rsidRDefault="00DC2755" w:rsidP="00DC2755">
      <w:pPr>
        <w:jc w:val="both"/>
        <w:rPr>
          <w:rFonts w:asciiTheme="minorHAnsi" w:hAnsiTheme="minorHAnsi"/>
          <w:lang w:val="en-US"/>
        </w:rPr>
      </w:pPr>
      <w:r w:rsidRPr="00DC2755">
        <w:rPr>
          <w:rFonts w:asciiTheme="minorHAnsi" w:hAnsiTheme="minorHAnsi"/>
          <w:lang w:val="en-US"/>
        </w:rPr>
        <w:t xml:space="preserve">The technical cooperation is framed around four </w:t>
      </w:r>
      <w:proofErr w:type="gramStart"/>
      <w:r w:rsidRPr="00DC2755">
        <w:rPr>
          <w:rFonts w:asciiTheme="minorHAnsi" w:hAnsiTheme="minorHAnsi"/>
          <w:lang w:val="en-US"/>
        </w:rPr>
        <w:t>outputs which</w:t>
      </w:r>
      <w:proofErr w:type="gramEnd"/>
      <w:r w:rsidRPr="00DC2755">
        <w:rPr>
          <w:rFonts w:asciiTheme="minorHAnsi" w:hAnsiTheme="minorHAnsi"/>
          <w:lang w:val="en-US"/>
        </w:rPr>
        <w:t xml:space="preserve"> aligns with TANESCO’s Corporate Business Plan (2009 -2014)</w:t>
      </w:r>
      <w:r w:rsidRPr="00DC2755">
        <w:rPr>
          <w:rFonts w:asciiTheme="minorHAnsi" w:hAnsiTheme="minorHAnsi"/>
          <w:color w:val="000000"/>
        </w:rPr>
        <w:t xml:space="preserve">: </w:t>
      </w:r>
    </w:p>
    <w:p w14:paraId="182DB7B6" w14:textId="77777777" w:rsidR="00DC2755" w:rsidRPr="00DC2755" w:rsidRDefault="00DC2755" w:rsidP="00DC2755">
      <w:pPr>
        <w:pStyle w:val="Brdtekstkontr"/>
        <w:spacing w:line="240" w:lineRule="auto"/>
        <w:ind w:firstLine="720"/>
        <w:jc w:val="both"/>
        <w:rPr>
          <w:rFonts w:asciiTheme="minorHAnsi" w:hAnsiTheme="minorHAnsi"/>
          <w:bCs/>
          <w:noProof w:val="0"/>
          <w:sz w:val="22"/>
          <w:szCs w:val="22"/>
          <w:lang w:val="en-GB" w:eastAsia="nb-NO"/>
        </w:rPr>
      </w:pPr>
      <w:r w:rsidRPr="00DC2755">
        <w:rPr>
          <w:rFonts w:asciiTheme="minorHAnsi" w:hAnsiTheme="minorHAnsi"/>
          <w:bCs/>
          <w:noProof w:val="0"/>
          <w:sz w:val="22"/>
          <w:szCs w:val="22"/>
          <w:lang w:val="en-GB" w:eastAsia="nb-NO"/>
        </w:rPr>
        <w:t>A. Corporate strategy and business development strengthened</w:t>
      </w:r>
    </w:p>
    <w:p w14:paraId="2CED818F" w14:textId="77777777" w:rsidR="00DC2755" w:rsidRPr="00DC2755" w:rsidRDefault="00DC2755" w:rsidP="00DC2755">
      <w:pPr>
        <w:pStyle w:val="Brdtekstkontr"/>
        <w:spacing w:line="240" w:lineRule="auto"/>
        <w:ind w:firstLine="720"/>
        <w:jc w:val="both"/>
        <w:rPr>
          <w:rFonts w:asciiTheme="minorHAnsi" w:hAnsiTheme="minorHAnsi"/>
          <w:bCs/>
          <w:sz w:val="22"/>
          <w:szCs w:val="22"/>
          <w:lang w:val="en-GB"/>
        </w:rPr>
      </w:pPr>
      <w:r w:rsidRPr="00DC2755">
        <w:rPr>
          <w:rFonts w:asciiTheme="minorHAnsi" w:hAnsiTheme="minorHAnsi"/>
          <w:bCs/>
          <w:noProof w:val="0"/>
          <w:sz w:val="22"/>
          <w:szCs w:val="22"/>
          <w:lang w:val="en-GB" w:eastAsia="nb-NO"/>
        </w:rPr>
        <w:t xml:space="preserve">B. </w:t>
      </w:r>
      <w:r w:rsidRPr="00DC2755">
        <w:rPr>
          <w:rFonts w:asciiTheme="minorHAnsi" w:hAnsiTheme="minorHAnsi"/>
          <w:bCs/>
          <w:sz w:val="22"/>
          <w:szCs w:val="22"/>
          <w:lang w:val="en-GB"/>
        </w:rPr>
        <w:t>Increased capacity for transmission system expansion</w:t>
      </w:r>
    </w:p>
    <w:p w14:paraId="2E900685" w14:textId="77777777" w:rsidR="00DC2755" w:rsidRPr="00DC2755" w:rsidRDefault="00DC2755" w:rsidP="00DC2755">
      <w:pPr>
        <w:pStyle w:val="Brdtekstkontr"/>
        <w:spacing w:line="240" w:lineRule="auto"/>
        <w:ind w:firstLine="720"/>
        <w:jc w:val="both"/>
        <w:rPr>
          <w:rFonts w:asciiTheme="minorHAnsi" w:hAnsiTheme="minorHAnsi"/>
          <w:bCs/>
          <w:sz w:val="22"/>
          <w:szCs w:val="22"/>
          <w:lang w:val="en-GB"/>
        </w:rPr>
      </w:pPr>
      <w:r w:rsidRPr="00DC2755">
        <w:rPr>
          <w:rFonts w:asciiTheme="minorHAnsi" w:hAnsiTheme="minorHAnsi"/>
          <w:bCs/>
          <w:noProof w:val="0"/>
          <w:sz w:val="22"/>
          <w:szCs w:val="22"/>
          <w:lang w:val="en-GB" w:eastAsia="nb-NO"/>
        </w:rPr>
        <w:t xml:space="preserve">C. </w:t>
      </w:r>
      <w:r w:rsidRPr="00DC2755">
        <w:rPr>
          <w:rFonts w:asciiTheme="minorHAnsi" w:hAnsiTheme="minorHAnsi"/>
          <w:bCs/>
          <w:sz w:val="22"/>
          <w:szCs w:val="22"/>
          <w:lang w:val="en-GB"/>
        </w:rPr>
        <w:t>O&amp;M transmission system efficiency improved</w:t>
      </w:r>
    </w:p>
    <w:p w14:paraId="6656DF4D" w14:textId="77777777" w:rsidR="00DC2755" w:rsidRPr="00DC2755" w:rsidRDefault="00DC2755" w:rsidP="00DC2755">
      <w:pPr>
        <w:pStyle w:val="Brdtekstkontr"/>
        <w:spacing w:line="240" w:lineRule="auto"/>
        <w:ind w:firstLine="720"/>
        <w:jc w:val="both"/>
        <w:rPr>
          <w:rFonts w:asciiTheme="minorHAnsi" w:hAnsiTheme="minorHAnsi"/>
          <w:bCs/>
          <w:noProof w:val="0"/>
          <w:sz w:val="22"/>
          <w:szCs w:val="22"/>
          <w:lang w:val="en-GB" w:eastAsia="nb-NO"/>
        </w:rPr>
      </w:pPr>
      <w:r w:rsidRPr="00DC2755">
        <w:rPr>
          <w:rFonts w:asciiTheme="minorHAnsi" w:hAnsiTheme="minorHAnsi"/>
          <w:bCs/>
          <w:noProof w:val="0"/>
          <w:sz w:val="22"/>
          <w:szCs w:val="22"/>
          <w:lang w:val="en-GB" w:eastAsia="nb-NO"/>
        </w:rPr>
        <w:t xml:space="preserve">D. ICT development and utilisation enhanced </w:t>
      </w:r>
    </w:p>
    <w:p w14:paraId="71CB31A0" w14:textId="77777777" w:rsidR="00DC2755" w:rsidRPr="00F17A15" w:rsidRDefault="00DC2755" w:rsidP="00DC2755">
      <w:pPr>
        <w:pStyle w:val="Brdtekstkontr"/>
        <w:spacing w:line="240" w:lineRule="auto"/>
        <w:jc w:val="both"/>
        <w:rPr>
          <w:rFonts w:asciiTheme="minorHAnsi" w:hAnsiTheme="minorHAnsi" w:cs="Calibri"/>
          <w:sz w:val="22"/>
          <w:szCs w:val="22"/>
          <w:lang w:val="en-US"/>
        </w:rPr>
      </w:pPr>
    </w:p>
    <w:p w14:paraId="1B3BBC8A" w14:textId="070E3DAB" w:rsidR="00DC2755" w:rsidRPr="00DC2755" w:rsidRDefault="00DC2755" w:rsidP="007440BE">
      <w:pPr>
        <w:pStyle w:val="Heading2"/>
        <w:numPr>
          <w:ilvl w:val="1"/>
          <w:numId w:val="3"/>
        </w:numPr>
        <w:spacing w:before="0"/>
      </w:pPr>
      <w:bookmarkStart w:id="11" w:name="_Toc433540710"/>
      <w:r w:rsidRPr="00DC2755">
        <w:t>Characteristics of institutions addressed:</w:t>
      </w:r>
      <w:bookmarkEnd w:id="11"/>
    </w:p>
    <w:p w14:paraId="5DBCC5E2" w14:textId="77777777" w:rsidR="00DC2755" w:rsidRPr="00DC2755" w:rsidRDefault="00DC2755" w:rsidP="00DC2755">
      <w:pPr>
        <w:rPr>
          <w:rFonts w:asciiTheme="minorHAnsi" w:hAnsiTheme="minorHAnsi"/>
        </w:rPr>
      </w:pPr>
    </w:p>
    <w:p w14:paraId="2E006172" w14:textId="042362F4" w:rsidR="00DC2755" w:rsidRDefault="00DC2755" w:rsidP="00DC2755">
      <w:pPr>
        <w:jc w:val="both"/>
        <w:rPr>
          <w:rFonts w:asciiTheme="minorHAnsi" w:hAnsiTheme="minorHAnsi"/>
          <w:lang w:eastAsia="en-GB"/>
        </w:rPr>
      </w:pPr>
      <w:proofErr w:type="spellStart"/>
      <w:r w:rsidRPr="00DC2755">
        <w:rPr>
          <w:rFonts w:asciiTheme="minorHAnsi" w:hAnsiTheme="minorHAnsi"/>
          <w:lang w:eastAsia="en-GB"/>
        </w:rPr>
        <w:t>Statnett</w:t>
      </w:r>
      <w:proofErr w:type="spellEnd"/>
      <w:r w:rsidRPr="00DC2755">
        <w:rPr>
          <w:rFonts w:asciiTheme="minorHAnsi" w:hAnsiTheme="minorHAnsi"/>
          <w:lang w:eastAsia="en-GB"/>
        </w:rPr>
        <w:t xml:space="preserve"> is a state owned Norwegian enterprise and is a system operator in the Norwegian energy system. It is also responsible for energy connections to Sweden, Finland, Russia, Denmark and the Netherlands. It </w:t>
      </w:r>
      <w:proofErr w:type="gramStart"/>
      <w:r w:rsidRPr="00DC2755">
        <w:rPr>
          <w:rFonts w:asciiTheme="minorHAnsi" w:hAnsiTheme="minorHAnsi"/>
          <w:lang w:eastAsia="en-GB"/>
        </w:rPr>
        <w:t>is owned</w:t>
      </w:r>
      <w:proofErr w:type="gramEnd"/>
      <w:r w:rsidRPr="00DC2755">
        <w:rPr>
          <w:rFonts w:asciiTheme="minorHAnsi" w:hAnsiTheme="minorHAnsi"/>
          <w:lang w:eastAsia="en-GB"/>
        </w:rPr>
        <w:t xml:space="preserve"> by the Norwegian state through the Ministry of Petroleum and Energy.</w:t>
      </w:r>
    </w:p>
    <w:p w14:paraId="7B14EEA3" w14:textId="77777777" w:rsidR="00DC2755" w:rsidRPr="00DC2755" w:rsidRDefault="00DC2755" w:rsidP="00DC2755">
      <w:pPr>
        <w:jc w:val="both"/>
        <w:rPr>
          <w:rFonts w:asciiTheme="minorHAnsi" w:hAnsiTheme="minorHAnsi"/>
          <w:lang w:eastAsia="en-GB"/>
        </w:rPr>
      </w:pPr>
    </w:p>
    <w:p w14:paraId="5FA70CEE" w14:textId="58B96B32" w:rsidR="00DC2755" w:rsidRDefault="00DC2755" w:rsidP="00DC2755">
      <w:pPr>
        <w:jc w:val="both"/>
        <w:rPr>
          <w:rFonts w:asciiTheme="minorHAnsi" w:hAnsiTheme="minorHAnsi"/>
        </w:rPr>
      </w:pPr>
      <w:r w:rsidRPr="00DC2755">
        <w:rPr>
          <w:rFonts w:asciiTheme="minorHAnsi" w:hAnsiTheme="minorHAnsi"/>
        </w:rPr>
        <w:t>TANESCO owns most of the electricity generating, transmitting and distributing facilities on mainland Tanzania and is a parastatal organization under the Ministry of Energy and Minerals. The Company generates, transmits, distributes and sells electricity to the Tanzania mainland and sells bulk power to the Zanzibar Electricity Corporation</w:t>
      </w:r>
      <w:r>
        <w:rPr>
          <w:rFonts w:asciiTheme="minorHAnsi" w:hAnsiTheme="minorHAnsi"/>
        </w:rPr>
        <w:t>.</w:t>
      </w:r>
    </w:p>
    <w:p w14:paraId="67202F09" w14:textId="77777777" w:rsidR="00DC2755" w:rsidRPr="00DC2755" w:rsidRDefault="00DC2755" w:rsidP="00DC2755">
      <w:pPr>
        <w:jc w:val="both"/>
        <w:rPr>
          <w:rFonts w:asciiTheme="minorHAnsi" w:hAnsiTheme="minorHAnsi" w:cs="Calibri"/>
        </w:rPr>
      </w:pPr>
    </w:p>
    <w:p w14:paraId="26A80158" w14:textId="152646CE" w:rsidR="00DC2755" w:rsidRPr="00DC2755" w:rsidRDefault="00DC2755" w:rsidP="007440BE">
      <w:pPr>
        <w:pStyle w:val="Heading2"/>
        <w:numPr>
          <w:ilvl w:val="1"/>
          <w:numId w:val="3"/>
        </w:numPr>
        <w:spacing w:before="0"/>
      </w:pPr>
      <w:bookmarkStart w:id="12" w:name="_Toc433540711"/>
      <w:r w:rsidRPr="00DC2755">
        <w:t>Implementation Arrangements, including Budgets</w:t>
      </w:r>
      <w:r w:rsidRPr="00DC2755">
        <w:rPr>
          <w:rStyle w:val="FootnoteReference"/>
        </w:rPr>
        <w:footnoteReference w:id="1"/>
      </w:r>
      <w:r w:rsidRPr="00DC2755">
        <w:t>:</w:t>
      </w:r>
      <w:bookmarkEnd w:id="12"/>
      <w:r w:rsidRPr="00DC2755">
        <w:t xml:space="preserve"> </w:t>
      </w:r>
    </w:p>
    <w:p w14:paraId="1648629D" w14:textId="77777777" w:rsidR="00DC2755" w:rsidRPr="00DC2755" w:rsidRDefault="00DC2755" w:rsidP="00DC2755">
      <w:pPr>
        <w:rPr>
          <w:rFonts w:asciiTheme="minorHAnsi" w:hAnsiTheme="minorHAnsi"/>
        </w:rPr>
      </w:pPr>
    </w:p>
    <w:p w14:paraId="71FBEC1C" w14:textId="5C97E84E" w:rsidR="00DC2755" w:rsidRDefault="00DC2755" w:rsidP="00DC2755">
      <w:pPr>
        <w:jc w:val="both"/>
        <w:rPr>
          <w:rFonts w:asciiTheme="minorHAnsi" w:hAnsiTheme="minorHAnsi"/>
        </w:rPr>
      </w:pPr>
      <w:r w:rsidRPr="00DC2755">
        <w:rPr>
          <w:rFonts w:asciiTheme="minorHAnsi" w:hAnsiTheme="minorHAnsi"/>
          <w:bCs/>
          <w:lang w:eastAsia="nb-NO"/>
        </w:rPr>
        <w:t>For each of the o</w:t>
      </w:r>
      <w:r w:rsidRPr="00DC2755">
        <w:rPr>
          <w:rFonts w:asciiTheme="minorHAnsi" w:hAnsiTheme="minorHAnsi"/>
        </w:rPr>
        <w:t xml:space="preserve">utputs A to D, working groups </w:t>
      </w:r>
      <w:proofErr w:type="gramStart"/>
      <w:r w:rsidRPr="00DC2755">
        <w:rPr>
          <w:rFonts w:asciiTheme="minorHAnsi" w:hAnsiTheme="minorHAnsi"/>
        </w:rPr>
        <w:t>were established</w:t>
      </w:r>
      <w:proofErr w:type="gramEnd"/>
      <w:r w:rsidRPr="00DC2755">
        <w:rPr>
          <w:rFonts w:asciiTheme="minorHAnsi" w:hAnsiTheme="minorHAnsi"/>
        </w:rPr>
        <w:t xml:space="preserve"> with representatives</w:t>
      </w:r>
      <w:r>
        <w:rPr>
          <w:rFonts w:asciiTheme="minorHAnsi" w:hAnsiTheme="minorHAnsi"/>
        </w:rPr>
        <w:t xml:space="preserve"> from TANESCO and </w:t>
      </w:r>
      <w:proofErr w:type="spellStart"/>
      <w:r>
        <w:rPr>
          <w:rFonts w:asciiTheme="minorHAnsi" w:hAnsiTheme="minorHAnsi"/>
        </w:rPr>
        <w:t>Statnett</w:t>
      </w:r>
      <w:proofErr w:type="spellEnd"/>
      <w:r>
        <w:rPr>
          <w:rFonts w:asciiTheme="minorHAnsi" w:hAnsiTheme="minorHAnsi"/>
        </w:rPr>
        <w:t>.</w:t>
      </w:r>
    </w:p>
    <w:p w14:paraId="5D1A04BC" w14:textId="77777777" w:rsidR="00DC2755" w:rsidRPr="00DC2755" w:rsidRDefault="00DC2755" w:rsidP="00DC2755">
      <w:pPr>
        <w:jc w:val="both"/>
        <w:rPr>
          <w:rFonts w:asciiTheme="minorHAnsi" w:hAnsiTheme="minorHAnsi"/>
        </w:rPr>
      </w:pPr>
    </w:p>
    <w:p w14:paraId="689DEE86" w14:textId="0BD85990" w:rsidR="00DC2755" w:rsidRDefault="00DC2755" w:rsidP="00DC2755">
      <w:pPr>
        <w:jc w:val="both"/>
        <w:rPr>
          <w:rFonts w:asciiTheme="minorHAnsi" w:hAnsiTheme="minorHAnsi"/>
        </w:rPr>
      </w:pPr>
      <w:r w:rsidRPr="00DC2755">
        <w:rPr>
          <w:rFonts w:asciiTheme="minorHAnsi" w:hAnsiTheme="minorHAnsi"/>
        </w:rPr>
        <w:t xml:space="preserve">Working group A was responsible for Output </w:t>
      </w:r>
      <w:proofErr w:type="gramStart"/>
      <w:r w:rsidRPr="00DC2755">
        <w:rPr>
          <w:rFonts w:asciiTheme="minorHAnsi" w:hAnsiTheme="minorHAnsi"/>
        </w:rPr>
        <w:t>A</w:t>
      </w:r>
      <w:proofErr w:type="gramEnd"/>
      <w:r w:rsidRPr="00DC2755">
        <w:rPr>
          <w:rFonts w:asciiTheme="minorHAnsi" w:hAnsiTheme="minorHAnsi"/>
        </w:rPr>
        <w:t>, “</w:t>
      </w:r>
      <w:r w:rsidRPr="00DC2755">
        <w:rPr>
          <w:rFonts w:asciiTheme="minorHAnsi" w:hAnsiTheme="minorHAnsi" w:cs="Calibri,Italic"/>
          <w:i/>
          <w:iCs/>
        </w:rPr>
        <w:t>strengthening o</w:t>
      </w:r>
      <w:r w:rsidRPr="00DC2755">
        <w:rPr>
          <w:rFonts w:asciiTheme="minorHAnsi" w:hAnsiTheme="minorHAnsi"/>
        </w:rPr>
        <w:t xml:space="preserve">f </w:t>
      </w:r>
      <w:r w:rsidRPr="00DC2755">
        <w:rPr>
          <w:rFonts w:asciiTheme="minorHAnsi" w:hAnsiTheme="minorHAnsi" w:cs="Calibri,Italic"/>
          <w:i/>
          <w:iCs/>
        </w:rPr>
        <w:t>corporate strategy and business development”</w:t>
      </w:r>
      <w:r w:rsidRPr="00DC2755">
        <w:rPr>
          <w:rFonts w:asciiTheme="minorHAnsi" w:hAnsiTheme="minorHAnsi"/>
        </w:rPr>
        <w:t xml:space="preserve">. The working group was organised into four sub-working groups responsible for specific activities to </w:t>
      </w:r>
      <w:proofErr w:type="gramStart"/>
      <w:r w:rsidRPr="00DC2755">
        <w:rPr>
          <w:rFonts w:asciiTheme="minorHAnsi" w:hAnsiTheme="minorHAnsi"/>
        </w:rPr>
        <w:t>be undertaken</w:t>
      </w:r>
      <w:proofErr w:type="gramEnd"/>
      <w:r w:rsidRPr="00DC2755">
        <w:rPr>
          <w:rFonts w:asciiTheme="minorHAnsi" w:hAnsiTheme="minorHAnsi"/>
        </w:rPr>
        <w:t xml:space="preserve"> under output A: Corporate governance, Stakeholder confidence, Human Resource Planning and Transmission Grid Tariff. The working group had 29 participants</w:t>
      </w:r>
      <w:proofErr w:type="gramStart"/>
      <w:r w:rsidRPr="00DC2755">
        <w:rPr>
          <w:rFonts w:asciiTheme="minorHAnsi" w:hAnsiTheme="minorHAnsi"/>
        </w:rPr>
        <w:t>;</w:t>
      </w:r>
      <w:proofErr w:type="gramEnd"/>
      <w:r w:rsidRPr="00DC2755">
        <w:rPr>
          <w:rFonts w:asciiTheme="minorHAnsi" w:hAnsiTheme="minorHAnsi"/>
        </w:rPr>
        <w:t xml:space="preserve"> 15 from TANESCO (5 female, 10 male), and 14 from </w:t>
      </w:r>
      <w:proofErr w:type="spellStart"/>
      <w:r w:rsidRPr="00DC2755">
        <w:rPr>
          <w:rFonts w:asciiTheme="minorHAnsi" w:hAnsiTheme="minorHAnsi"/>
        </w:rPr>
        <w:t>Statnett</w:t>
      </w:r>
      <w:proofErr w:type="spellEnd"/>
      <w:r w:rsidRPr="00DC2755">
        <w:rPr>
          <w:rFonts w:asciiTheme="minorHAnsi" w:hAnsiTheme="minorHAnsi"/>
        </w:rPr>
        <w:t xml:space="preserve"> (6 female, 8 male).  This working group discontinued the Corporate Business Plan and Grid Tariff Development sub-working groups due to overlap with work already being </w:t>
      </w:r>
      <w:proofErr w:type="gramStart"/>
      <w:r w:rsidRPr="00DC2755">
        <w:rPr>
          <w:rFonts w:asciiTheme="minorHAnsi" w:hAnsiTheme="minorHAnsi"/>
        </w:rPr>
        <w:t>commissioned</w:t>
      </w:r>
      <w:proofErr w:type="gramEnd"/>
      <w:r w:rsidRPr="00DC2755">
        <w:rPr>
          <w:rFonts w:asciiTheme="minorHAnsi" w:hAnsiTheme="minorHAnsi"/>
        </w:rPr>
        <w:t xml:space="preserve"> by TANESCO or undertaken by a different initiative. The periodic update of the Corporate Business Plan was never relevant as </w:t>
      </w:r>
      <w:proofErr w:type="gramStart"/>
      <w:r w:rsidRPr="00DC2755">
        <w:rPr>
          <w:rFonts w:asciiTheme="minorHAnsi" w:hAnsiTheme="minorHAnsi"/>
        </w:rPr>
        <w:t>it was handled by another consultant commissioned by TANESCO</w:t>
      </w:r>
      <w:proofErr w:type="gramEnd"/>
      <w:r w:rsidRPr="00DC2755">
        <w:rPr>
          <w:rFonts w:asciiTheme="minorHAnsi" w:hAnsiTheme="minorHAnsi"/>
        </w:rPr>
        <w:t xml:space="preserve">, therefore </w:t>
      </w:r>
      <w:proofErr w:type="spellStart"/>
      <w:r w:rsidRPr="00DC2755">
        <w:rPr>
          <w:rFonts w:asciiTheme="minorHAnsi" w:hAnsiTheme="minorHAnsi"/>
        </w:rPr>
        <w:t>Statnett’s</w:t>
      </w:r>
      <w:proofErr w:type="spellEnd"/>
      <w:r w:rsidRPr="00DC2755">
        <w:rPr>
          <w:rFonts w:asciiTheme="minorHAnsi" w:hAnsiTheme="minorHAnsi"/>
        </w:rPr>
        <w:t xml:space="preserve"> support was never required. The work on tariff development was started but cancelled halfway through </w:t>
      </w:r>
      <w:proofErr w:type="gramStart"/>
      <w:r w:rsidRPr="00DC2755">
        <w:rPr>
          <w:rFonts w:asciiTheme="minorHAnsi" w:hAnsiTheme="minorHAnsi"/>
        </w:rPr>
        <w:t>implementation</w:t>
      </w:r>
      <w:proofErr w:type="gramEnd"/>
      <w:r w:rsidRPr="00DC2755">
        <w:rPr>
          <w:rFonts w:asciiTheme="minorHAnsi" w:hAnsiTheme="minorHAnsi"/>
        </w:rPr>
        <w:t xml:space="preserve"> as it became known that Energy and Water Utilities Regulatory Authority (EWURA) was undertaking the same initiative. </w:t>
      </w:r>
      <w:proofErr w:type="gramStart"/>
      <w:r w:rsidRPr="00DC2755">
        <w:rPr>
          <w:rFonts w:asciiTheme="minorHAnsi" w:hAnsiTheme="minorHAnsi"/>
        </w:rPr>
        <w:t>Consequently</w:t>
      </w:r>
      <w:proofErr w:type="gramEnd"/>
      <w:r w:rsidRPr="00DC2755">
        <w:rPr>
          <w:rFonts w:asciiTheme="minorHAnsi" w:hAnsiTheme="minorHAnsi"/>
        </w:rPr>
        <w:t xml:space="preserve"> </w:t>
      </w:r>
      <w:proofErr w:type="spellStart"/>
      <w:r w:rsidRPr="00DC2755">
        <w:rPr>
          <w:rFonts w:asciiTheme="minorHAnsi" w:hAnsiTheme="minorHAnsi"/>
        </w:rPr>
        <w:t>Statnett</w:t>
      </w:r>
      <w:proofErr w:type="spellEnd"/>
      <w:r w:rsidRPr="00DC2755">
        <w:rPr>
          <w:rFonts w:asciiTheme="minorHAnsi" w:hAnsiTheme="minorHAnsi"/>
        </w:rPr>
        <w:t xml:space="preserve"> proposed to shift focus towards corporate governance and TANESCO subsequently agreed</w:t>
      </w:r>
      <w:r>
        <w:rPr>
          <w:rFonts w:asciiTheme="minorHAnsi" w:hAnsiTheme="minorHAnsi"/>
        </w:rPr>
        <w:t>.</w:t>
      </w:r>
    </w:p>
    <w:p w14:paraId="5121CB9D" w14:textId="77777777" w:rsidR="00DC2755" w:rsidRPr="00DC2755" w:rsidRDefault="00DC2755" w:rsidP="00DC2755">
      <w:pPr>
        <w:jc w:val="both"/>
        <w:rPr>
          <w:rFonts w:asciiTheme="minorHAnsi" w:hAnsiTheme="minorHAnsi"/>
        </w:rPr>
      </w:pPr>
    </w:p>
    <w:p w14:paraId="0DD46A5E" w14:textId="77ACA6E3" w:rsidR="00DC2755" w:rsidRDefault="00DC2755" w:rsidP="00DC2755">
      <w:pPr>
        <w:jc w:val="both"/>
        <w:rPr>
          <w:rFonts w:asciiTheme="minorHAnsi" w:hAnsiTheme="minorHAnsi"/>
        </w:rPr>
      </w:pPr>
      <w:r w:rsidRPr="00DC2755">
        <w:rPr>
          <w:rFonts w:asciiTheme="minorHAnsi" w:hAnsiTheme="minorHAnsi"/>
        </w:rPr>
        <w:t>Work group B was responsible for Output B, “</w:t>
      </w:r>
      <w:r w:rsidRPr="00DC2755">
        <w:rPr>
          <w:rFonts w:asciiTheme="minorHAnsi" w:hAnsiTheme="minorHAnsi" w:cs="Calibri,Italic"/>
          <w:i/>
          <w:iCs/>
        </w:rPr>
        <w:t>increased capacity for transmission system expansion planning and implementation”.</w:t>
      </w:r>
      <w:r w:rsidRPr="00DC2755">
        <w:rPr>
          <w:rFonts w:asciiTheme="minorHAnsi" w:hAnsiTheme="minorHAnsi"/>
        </w:rPr>
        <w:t xml:space="preserve"> This working group had 18 participants; 14 from TANESCO (5 female, 9 male), and </w:t>
      </w:r>
      <w:proofErr w:type="gramStart"/>
      <w:r w:rsidRPr="00DC2755">
        <w:rPr>
          <w:rFonts w:asciiTheme="minorHAnsi" w:hAnsiTheme="minorHAnsi"/>
        </w:rPr>
        <w:t>4</w:t>
      </w:r>
      <w:proofErr w:type="gramEnd"/>
      <w:r w:rsidRPr="00DC2755">
        <w:rPr>
          <w:rFonts w:asciiTheme="minorHAnsi" w:hAnsiTheme="minorHAnsi"/>
        </w:rPr>
        <w:t xml:space="preserve"> from</w:t>
      </w:r>
      <w:r w:rsidRPr="00DC2755">
        <w:rPr>
          <w:rFonts w:asciiTheme="minorHAnsi" w:hAnsiTheme="minorHAnsi" w:cs="Calibri,Italic"/>
          <w:i/>
          <w:iCs/>
        </w:rPr>
        <w:t xml:space="preserve"> </w:t>
      </w:r>
      <w:proofErr w:type="spellStart"/>
      <w:r w:rsidRPr="00DC2755">
        <w:rPr>
          <w:rFonts w:asciiTheme="minorHAnsi" w:hAnsiTheme="minorHAnsi"/>
        </w:rPr>
        <w:t>Statnett</w:t>
      </w:r>
      <w:proofErr w:type="spellEnd"/>
      <w:r w:rsidRPr="00DC2755">
        <w:rPr>
          <w:rFonts w:asciiTheme="minorHAnsi" w:hAnsiTheme="minorHAnsi"/>
        </w:rPr>
        <w:t xml:space="preserve"> (4 male).</w:t>
      </w:r>
      <w:r w:rsidRPr="00DC2755">
        <w:rPr>
          <w:rFonts w:asciiTheme="minorHAnsi" w:hAnsiTheme="minorHAnsi" w:cs="Calibri,Italic"/>
          <w:i/>
          <w:iCs/>
        </w:rPr>
        <w:t xml:space="preserve"> </w:t>
      </w:r>
      <w:r w:rsidRPr="00DC2755">
        <w:rPr>
          <w:rFonts w:asciiTheme="minorHAnsi" w:hAnsiTheme="minorHAnsi"/>
        </w:rPr>
        <w:t>The group has three main activities: (1) Transmission System Planning, (2) Implementation Planning and</w:t>
      </w:r>
      <w:r w:rsidRPr="00DC2755">
        <w:rPr>
          <w:rFonts w:asciiTheme="minorHAnsi" w:hAnsiTheme="minorHAnsi" w:cs="Calibri,Italic"/>
          <w:i/>
          <w:iCs/>
        </w:rPr>
        <w:t xml:space="preserve"> </w:t>
      </w:r>
      <w:r w:rsidRPr="00DC2755">
        <w:rPr>
          <w:rFonts w:asciiTheme="minorHAnsi" w:hAnsiTheme="minorHAnsi" w:cs="Calibri,Italic"/>
          <w:iCs/>
        </w:rPr>
        <w:t>(3)</w:t>
      </w:r>
      <w:r w:rsidRPr="00DC2755">
        <w:rPr>
          <w:rFonts w:asciiTheme="minorHAnsi" w:hAnsiTheme="minorHAnsi" w:cs="Calibri,Italic"/>
          <w:i/>
          <w:iCs/>
        </w:rPr>
        <w:t xml:space="preserve"> </w:t>
      </w:r>
      <w:r w:rsidRPr="00DC2755">
        <w:rPr>
          <w:rFonts w:asciiTheme="minorHAnsi" w:hAnsiTheme="minorHAnsi"/>
        </w:rPr>
        <w:t xml:space="preserve">Improved Systems and Methods. The activities </w:t>
      </w:r>
      <w:proofErr w:type="gramStart"/>
      <w:r w:rsidRPr="00DC2755">
        <w:rPr>
          <w:rFonts w:asciiTheme="minorHAnsi" w:hAnsiTheme="minorHAnsi"/>
        </w:rPr>
        <w:t>are split</w:t>
      </w:r>
      <w:proofErr w:type="gramEnd"/>
      <w:r w:rsidRPr="00DC2755">
        <w:rPr>
          <w:rFonts w:asciiTheme="minorHAnsi" w:hAnsiTheme="minorHAnsi"/>
        </w:rPr>
        <w:t xml:space="preserve"> between two sub-groups in line with TANESCO’s</w:t>
      </w:r>
      <w:r w:rsidRPr="00DC2755">
        <w:rPr>
          <w:rFonts w:asciiTheme="minorHAnsi" w:hAnsiTheme="minorHAnsi" w:cs="Calibri,Italic"/>
          <w:i/>
          <w:iCs/>
        </w:rPr>
        <w:t xml:space="preserve"> </w:t>
      </w:r>
      <w:r w:rsidRPr="00DC2755">
        <w:rPr>
          <w:rFonts w:asciiTheme="minorHAnsi" w:hAnsiTheme="minorHAnsi"/>
        </w:rPr>
        <w:t>organisational structure with the first group having assumed responsibility for activities 1 and 3, and the second group being responsible for activity 2</w:t>
      </w:r>
      <w:r>
        <w:rPr>
          <w:rFonts w:asciiTheme="minorHAnsi" w:hAnsiTheme="minorHAnsi"/>
        </w:rPr>
        <w:t>.</w:t>
      </w:r>
    </w:p>
    <w:p w14:paraId="5CFD2CCD" w14:textId="77777777" w:rsidR="00DC2755" w:rsidRPr="00DC2755" w:rsidRDefault="00DC2755" w:rsidP="00DC2755">
      <w:pPr>
        <w:jc w:val="both"/>
        <w:rPr>
          <w:rFonts w:asciiTheme="minorHAnsi" w:hAnsiTheme="minorHAnsi"/>
        </w:rPr>
      </w:pPr>
    </w:p>
    <w:p w14:paraId="290149E7" w14:textId="3E82C7E3" w:rsidR="00DC2755" w:rsidRDefault="00DC2755" w:rsidP="00DC2755">
      <w:pPr>
        <w:jc w:val="both"/>
        <w:rPr>
          <w:rFonts w:asciiTheme="minorHAnsi" w:hAnsiTheme="minorHAnsi"/>
        </w:rPr>
      </w:pPr>
      <w:r w:rsidRPr="00DC2755">
        <w:rPr>
          <w:rFonts w:asciiTheme="minorHAnsi" w:hAnsiTheme="minorHAnsi"/>
        </w:rPr>
        <w:t>Working group C was responsible for Output C; “</w:t>
      </w:r>
      <w:r w:rsidRPr="00DC2755">
        <w:rPr>
          <w:rFonts w:asciiTheme="minorHAnsi" w:hAnsiTheme="minorHAnsi" w:cs="Calibri,Italic"/>
          <w:i/>
          <w:iCs/>
        </w:rPr>
        <w:t>improved O&amp;M transmission system efficiency</w:t>
      </w:r>
      <w:r w:rsidRPr="00DC2755">
        <w:rPr>
          <w:rFonts w:asciiTheme="minorHAnsi" w:hAnsiTheme="minorHAnsi"/>
        </w:rPr>
        <w:t xml:space="preserve">”. It had 13 participants; </w:t>
      </w:r>
      <w:proofErr w:type="gramStart"/>
      <w:r w:rsidRPr="00DC2755">
        <w:rPr>
          <w:rFonts w:asciiTheme="minorHAnsi" w:hAnsiTheme="minorHAnsi"/>
        </w:rPr>
        <w:t>8</w:t>
      </w:r>
      <w:proofErr w:type="gramEnd"/>
      <w:r w:rsidRPr="00DC2755">
        <w:rPr>
          <w:rFonts w:asciiTheme="minorHAnsi" w:hAnsiTheme="minorHAnsi"/>
        </w:rPr>
        <w:t xml:space="preserve"> from TANESCO (2 female, 6 male), and 5 from </w:t>
      </w:r>
      <w:proofErr w:type="spellStart"/>
      <w:r w:rsidRPr="00DC2755">
        <w:rPr>
          <w:rFonts w:asciiTheme="minorHAnsi" w:hAnsiTheme="minorHAnsi"/>
        </w:rPr>
        <w:t>Statnett</w:t>
      </w:r>
      <w:proofErr w:type="spellEnd"/>
      <w:r w:rsidRPr="00DC2755">
        <w:rPr>
          <w:rFonts w:asciiTheme="minorHAnsi" w:hAnsiTheme="minorHAnsi"/>
        </w:rPr>
        <w:t xml:space="preserve"> (1 female, 4 male). The group had five main activities: Improved System Operation; Reliability </w:t>
      </w:r>
      <w:proofErr w:type="spellStart"/>
      <w:r w:rsidRPr="00DC2755">
        <w:rPr>
          <w:rFonts w:asciiTheme="minorHAnsi" w:hAnsiTheme="minorHAnsi"/>
        </w:rPr>
        <w:t>Centered</w:t>
      </w:r>
      <w:proofErr w:type="spellEnd"/>
      <w:r w:rsidRPr="00DC2755">
        <w:rPr>
          <w:rFonts w:asciiTheme="minorHAnsi" w:hAnsiTheme="minorHAnsi"/>
        </w:rPr>
        <w:t xml:space="preserve"> Maintenance Scheme</w:t>
      </w:r>
      <w:proofErr w:type="gramStart"/>
      <w:r w:rsidRPr="00DC2755">
        <w:rPr>
          <w:rFonts w:asciiTheme="minorHAnsi" w:hAnsiTheme="minorHAnsi"/>
        </w:rPr>
        <w:t>;</w:t>
      </w:r>
      <w:proofErr w:type="gramEnd"/>
      <w:r w:rsidRPr="00DC2755">
        <w:rPr>
          <w:rFonts w:asciiTheme="minorHAnsi" w:hAnsiTheme="minorHAnsi"/>
        </w:rPr>
        <w:t xml:space="preserve"> Benchmarking</w:t>
      </w:r>
      <w:r w:rsidR="00192978">
        <w:rPr>
          <w:rFonts w:asciiTheme="minorHAnsi" w:hAnsiTheme="minorHAnsi"/>
        </w:rPr>
        <w:t>.</w:t>
      </w:r>
      <w:r w:rsidRPr="00DC2755">
        <w:rPr>
          <w:rFonts w:asciiTheme="minorHAnsi" w:hAnsiTheme="minorHAnsi"/>
        </w:rPr>
        <w:t xml:space="preserve"> A single working group took responsibility for the implementation o</w:t>
      </w:r>
      <w:r>
        <w:rPr>
          <w:rFonts w:asciiTheme="minorHAnsi" w:hAnsiTheme="minorHAnsi"/>
        </w:rPr>
        <w:t>f these activities.</w:t>
      </w:r>
    </w:p>
    <w:p w14:paraId="394905F9" w14:textId="77777777" w:rsidR="00DC2755" w:rsidRPr="00DC2755" w:rsidRDefault="00DC2755" w:rsidP="00DC2755">
      <w:pPr>
        <w:jc w:val="both"/>
        <w:rPr>
          <w:rFonts w:asciiTheme="minorHAnsi" w:hAnsiTheme="minorHAnsi"/>
        </w:rPr>
      </w:pPr>
    </w:p>
    <w:p w14:paraId="317CEDC6" w14:textId="77777777" w:rsidR="00DC2755" w:rsidRPr="00DC2755" w:rsidRDefault="00DC2755" w:rsidP="00DC2755">
      <w:pPr>
        <w:autoSpaceDE w:val="0"/>
        <w:autoSpaceDN w:val="0"/>
        <w:adjustRightInd w:val="0"/>
        <w:jc w:val="both"/>
        <w:rPr>
          <w:rFonts w:asciiTheme="minorHAnsi" w:hAnsiTheme="minorHAnsi" w:cs="Calibri"/>
        </w:rPr>
      </w:pPr>
      <w:r w:rsidRPr="00DC2755">
        <w:rPr>
          <w:rFonts w:asciiTheme="minorHAnsi" w:hAnsiTheme="minorHAnsi"/>
        </w:rPr>
        <w:t>Work Group D was responsible for activities to “</w:t>
      </w:r>
      <w:r w:rsidRPr="00DC2755">
        <w:rPr>
          <w:rFonts w:asciiTheme="minorHAnsi" w:hAnsiTheme="minorHAnsi" w:cs="Calibri,Italic"/>
          <w:i/>
          <w:iCs/>
        </w:rPr>
        <w:t xml:space="preserve">enhance ICT development and utilization” </w:t>
      </w:r>
      <w:r w:rsidRPr="00DC2755">
        <w:rPr>
          <w:rFonts w:asciiTheme="minorHAnsi" w:hAnsiTheme="minorHAnsi"/>
        </w:rPr>
        <w:t xml:space="preserve">in TANESCO. It </w:t>
      </w:r>
      <w:r w:rsidRPr="00DC2755">
        <w:rPr>
          <w:rFonts w:asciiTheme="minorHAnsi" w:hAnsiTheme="minorHAnsi" w:cs="Calibri"/>
        </w:rPr>
        <w:t xml:space="preserve">had 11 participants; </w:t>
      </w:r>
      <w:proofErr w:type="gramStart"/>
      <w:r w:rsidRPr="00DC2755">
        <w:rPr>
          <w:rFonts w:asciiTheme="minorHAnsi" w:hAnsiTheme="minorHAnsi" w:cs="Calibri"/>
        </w:rPr>
        <w:t>6</w:t>
      </w:r>
      <w:proofErr w:type="gramEnd"/>
      <w:r w:rsidRPr="00DC2755">
        <w:rPr>
          <w:rFonts w:asciiTheme="minorHAnsi" w:hAnsiTheme="minorHAnsi" w:cs="Calibri"/>
        </w:rPr>
        <w:t xml:space="preserve"> from TANESCO (1 female, 5 male), and 5 from </w:t>
      </w:r>
      <w:proofErr w:type="spellStart"/>
      <w:r w:rsidRPr="00DC2755">
        <w:rPr>
          <w:rFonts w:asciiTheme="minorHAnsi" w:hAnsiTheme="minorHAnsi" w:cs="Calibri"/>
        </w:rPr>
        <w:t>Statnett</w:t>
      </w:r>
      <w:proofErr w:type="spellEnd"/>
      <w:r w:rsidRPr="00DC2755">
        <w:rPr>
          <w:rFonts w:asciiTheme="minorHAnsi" w:hAnsiTheme="minorHAnsi" w:cs="Calibri"/>
        </w:rPr>
        <w:t xml:space="preserve"> (1 female, 4 male). TANESCO’s </w:t>
      </w:r>
      <w:proofErr w:type="gramStart"/>
      <w:r w:rsidRPr="00DC2755">
        <w:rPr>
          <w:rFonts w:asciiTheme="minorHAnsi" w:hAnsiTheme="minorHAnsi" w:cs="Calibri"/>
        </w:rPr>
        <w:t>6</w:t>
      </w:r>
      <w:proofErr w:type="gramEnd"/>
      <w:r w:rsidRPr="00DC2755">
        <w:rPr>
          <w:rFonts w:asciiTheme="minorHAnsi" w:hAnsiTheme="minorHAnsi" w:cs="Calibri"/>
        </w:rPr>
        <w:t xml:space="preserve"> participants are the department head and one other staff from each ICT department. A single working group was responsible for the ICT Governance and compliance with Corporate Business Plan; ICT Security improved; Successful ERP implementation; User satisfaction activities. </w:t>
      </w:r>
    </w:p>
    <w:p w14:paraId="20BA8A04" w14:textId="77777777" w:rsidR="00DC2755" w:rsidRPr="00DC2755" w:rsidRDefault="00DC2755" w:rsidP="00DC2755">
      <w:pPr>
        <w:pStyle w:val="Brdtekstkontr"/>
        <w:spacing w:line="240" w:lineRule="auto"/>
        <w:jc w:val="both"/>
        <w:rPr>
          <w:rFonts w:asciiTheme="minorHAnsi" w:eastAsiaTheme="minorHAnsi" w:hAnsiTheme="minorHAnsi" w:cs="Calibri"/>
          <w:noProof w:val="0"/>
          <w:sz w:val="22"/>
          <w:szCs w:val="22"/>
          <w:lang w:val="en-GB"/>
        </w:rPr>
      </w:pPr>
    </w:p>
    <w:p w14:paraId="2F4D8110" w14:textId="349CCEC9" w:rsidR="00DC2755" w:rsidRPr="00DC2755" w:rsidRDefault="00DC2755" w:rsidP="00DC2755">
      <w:pPr>
        <w:pStyle w:val="Brdtekstkontr"/>
        <w:spacing w:line="240" w:lineRule="auto"/>
        <w:jc w:val="both"/>
        <w:rPr>
          <w:rFonts w:asciiTheme="minorHAnsi" w:hAnsiTheme="minorHAnsi"/>
          <w:bCs/>
          <w:noProof w:val="0"/>
          <w:sz w:val="22"/>
          <w:szCs w:val="22"/>
          <w:lang w:val="en-GB" w:eastAsia="nb-NO"/>
        </w:rPr>
      </w:pPr>
      <w:r w:rsidRPr="00DC2755">
        <w:rPr>
          <w:rFonts w:asciiTheme="minorHAnsi" w:eastAsiaTheme="minorHAnsi" w:hAnsiTheme="minorHAnsi" w:cs="Calibri"/>
          <w:noProof w:val="0"/>
          <w:sz w:val="22"/>
          <w:szCs w:val="22"/>
          <w:lang w:val="en-GB"/>
        </w:rPr>
        <w:t xml:space="preserve">For </w:t>
      </w:r>
      <w:proofErr w:type="gramStart"/>
      <w:r w:rsidRPr="00DC2755">
        <w:rPr>
          <w:rFonts w:asciiTheme="minorHAnsi" w:eastAsiaTheme="minorHAnsi" w:hAnsiTheme="minorHAnsi" w:cs="Calibri"/>
          <w:noProof w:val="0"/>
          <w:sz w:val="22"/>
          <w:szCs w:val="22"/>
          <w:lang w:val="en-GB"/>
        </w:rPr>
        <w:t>phase</w:t>
      </w:r>
      <w:proofErr w:type="gramEnd"/>
      <w:r w:rsidRPr="00DC2755">
        <w:rPr>
          <w:rFonts w:asciiTheme="minorHAnsi" w:eastAsiaTheme="minorHAnsi" w:hAnsiTheme="minorHAnsi" w:cs="Calibri"/>
          <w:noProof w:val="0"/>
          <w:sz w:val="22"/>
          <w:szCs w:val="22"/>
          <w:lang w:val="en-GB"/>
        </w:rPr>
        <w:t xml:space="preserve"> two of the intervention the most recent 2013 annual report states that three </w:t>
      </w:r>
      <w:r w:rsidRPr="00DC2755">
        <w:rPr>
          <w:rFonts w:asciiTheme="minorHAnsi" w:hAnsiTheme="minorHAnsi"/>
          <w:bCs/>
          <w:noProof w:val="0"/>
          <w:sz w:val="22"/>
          <w:szCs w:val="22"/>
          <w:lang w:val="en-GB" w:eastAsia="nb-NO"/>
        </w:rPr>
        <w:t xml:space="preserve">activities stopped during 2013. Activities in relation to Corporate Governance and Feasibility studies </w:t>
      </w:r>
      <w:proofErr w:type="gramStart"/>
      <w:r w:rsidRPr="00DC2755">
        <w:rPr>
          <w:rFonts w:asciiTheme="minorHAnsi" w:hAnsiTheme="minorHAnsi"/>
          <w:bCs/>
          <w:noProof w:val="0"/>
          <w:sz w:val="22"/>
          <w:szCs w:val="22"/>
          <w:lang w:val="en-GB" w:eastAsia="nb-NO"/>
        </w:rPr>
        <w:t>were terminated</w:t>
      </w:r>
      <w:proofErr w:type="gramEnd"/>
      <w:r w:rsidRPr="00DC2755">
        <w:rPr>
          <w:rFonts w:asciiTheme="minorHAnsi" w:hAnsiTheme="minorHAnsi"/>
          <w:bCs/>
          <w:noProof w:val="0"/>
          <w:sz w:val="22"/>
          <w:szCs w:val="22"/>
          <w:lang w:val="en-GB" w:eastAsia="nb-NO"/>
        </w:rPr>
        <w:t xml:space="preserve"> due to lack of demand from TANESCO.  It also mentioned that activities in relation to ICT Security </w:t>
      </w:r>
      <w:proofErr w:type="gramStart"/>
      <w:r w:rsidRPr="00DC2755">
        <w:rPr>
          <w:rFonts w:asciiTheme="minorHAnsi" w:hAnsiTheme="minorHAnsi"/>
          <w:bCs/>
          <w:noProof w:val="0"/>
          <w:sz w:val="22"/>
          <w:szCs w:val="22"/>
          <w:lang w:val="en-GB" w:eastAsia="nb-NO"/>
        </w:rPr>
        <w:t>were merged</w:t>
      </w:r>
      <w:proofErr w:type="gramEnd"/>
      <w:r w:rsidRPr="00DC2755">
        <w:rPr>
          <w:rFonts w:asciiTheme="minorHAnsi" w:hAnsiTheme="minorHAnsi"/>
          <w:bCs/>
          <w:noProof w:val="0"/>
          <w:sz w:val="22"/>
          <w:szCs w:val="22"/>
          <w:lang w:val="en-GB" w:eastAsia="nb-NO"/>
        </w:rPr>
        <w:t xml:space="preserve"> with other ICT activities for practical purposes. The work streams </w:t>
      </w:r>
      <w:proofErr w:type="gramStart"/>
      <w:r w:rsidRPr="00DC2755">
        <w:rPr>
          <w:rFonts w:asciiTheme="minorHAnsi" w:hAnsiTheme="minorHAnsi"/>
          <w:bCs/>
          <w:noProof w:val="0"/>
          <w:sz w:val="22"/>
          <w:szCs w:val="22"/>
          <w:lang w:val="en-GB" w:eastAsia="nb-NO"/>
        </w:rPr>
        <w:t>are defined</w:t>
      </w:r>
      <w:proofErr w:type="gramEnd"/>
      <w:r w:rsidRPr="00DC2755">
        <w:rPr>
          <w:rFonts w:asciiTheme="minorHAnsi" w:hAnsiTheme="minorHAnsi"/>
          <w:bCs/>
          <w:noProof w:val="0"/>
          <w:sz w:val="22"/>
          <w:szCs w:val="22"/>
          <w:lang w:val="en-GB" w:eastAsia="nb-NO"/>
        </w:rPr>
        <w:t xml:space="preserve"> along four key outputs the language varies slightly from the first phase making it difficult to decipher the precise level of continuity. The overarching wor</w:t>
      </w:r>
      <w:r>
        <w:rPr>
          <w:rFonts w:asciiTheme="minorHAnsi" w:hAnsiTheme="minorHAnsi"/>
          <w:bCs/>
          <w:noProof w:val="0"/>
          <w:sz w:val="22"/>
          <w:szCs w:val="22"/>
          <w:lang w:val="en-GB" w:eastAsia="nb-NO"/>
        </w:rPr>
        <w:t>king groups remain consistent.</w:t>
      </w:r>
    </w:p>
    <w:p w14:paraId="4B5D12D6" w14:textId="77777777" w:rsidR="00DC2755" w:rsidRPr="00DC2755" w:rsidRDefault="00DC2755" w:rsidP="00DC2755">
      <w:pPr>
        <w:autoSpaceDE w:val="0"/>
        <w:autoSpaceDN w:val="0"/>
        <w:adjustRightInd w:val="0"/>
        <w:rPr>
          <w:rFonts w:asciiTheme="minorHAnsi" w:hAnsiTheme="minorHAnsi" w:cs="Calibri"/>
        </w:rPr>
      </w:pPr>
    </w:p>
    <w:p w14:paraId="4CA87548" w14:textId="77777777" w:rsidR="00DC2755" w:rsidRPr="00F17A15" w:rsidRDefault="00DC2755" w:rsidP="00DC2755">
      <w:pPr>
        <w:pStyle w:val="Brdtekstkontr"/>
        <w:spacing w:line="240" w:lineRule="auto"/>
        <w:jc w:val="both"/>
        <w:rPr>
          <w:rFonts w:asciiTheme="minorHAnsi" w:hAnsiTheme="minorHAnsi" w:cs="Calibri"/>
          <w:b/>
          <w:sz w:val="22"/>
          <w:lang w:val="en-US"/>
        </w:rPr>
      </w:pPr>
      <w:r w:rsidRPr="00F17A15">
        <w:rPr>
          <w:rFonts w:asciiTheme="minorHAnsi" w:hAnsiTheme="minorHAnsi" w:cs="Calibri"/>
          <w:b/>
          <w:sz w:val="22"/>
          <w:lang w:val="en-US"/>
        </w:rPr>
        <w:t>Costs Phase I and Phase II</w:t>
      </w:r>
      <w:r w:rsidRPr="00DC2755">
        <w:rPr>
          <w:rStyle w:val="FootnoteReference"/>
          <w:rFonts w:asciiTheme="minorHAnsi" w:eastAsiaTheme="minorEastAsia" w:hAnsiTheme="minorHAnsi" w:cs="Calibri"/>
          <w:b/>
          <w:sz w:val="22"/>
        </w:rPr>
        <w:footnoteReference w:id="2"/>
      </w:r>
    </w:p>
    <w:p w14:paraId="75A82751" w14:textId="77777777" w:rsidR="00DC2755" w:rsidRPr="00F17A15" w:rsidRDefault="00DC2755" w:rsidP="00DC2755">
      <w:pPr>
        <w:pStyle w:val="Brdtekstkontr"/>
        <w:spacing w:line="240" w:lineRule="auto"/>
        <w:jc w:val="both"/>
        <w:rPr>
          <w:rFonts w:asciiTheme="minorHAnsi" w:hAnsiTheme="minorHAnsi" w:cs="Calibri"/>
          <w:b/>
          <w:sz w:val="22"/>
          <w:lang w:val="en-US"/>
        </w:rPr>
      </w:pPr>
    </w:p>
    <w:tbl>
      <w:tblPr>
        <w:tblStyle w:val="TableGrid"/>
        <w:tblW w:w="0" w:type="auto"/>
        <w:tblLook w:val="04A0" w:firstRow="1" w:lastRow="0" w:firstColumn="1" w:lastColumn="0" w:noHBand="0" w:noVBand="1"/>
      </w:tblPr>
      <w:tblGrid>
        <w:gridCol w:w="3114"/>
        <w:gridCol w:w="2126"/>
        <w:gridCol w:w="2126"/>
        <w:gridCol w:w="1560"/>
      </w:tblGrid>
      <w:tr w:rsidR="00DC2755" w:rsidRPr="00DC2755" w14:paraId="7131E361" w14:textId="77777777" w:rsidTr="00BD690D">
        <w:tc>
          <w:tcPr>
            <w:tcW w:w="3114" w:type="dxa"/>
          </w:tcPr>
          <w:p w14:paraId="4EF9384D" w14:textId="77777777" w:rsidR="00DC2755" w:rsidRPr="00DC2755" w:rsidRDefault="00DC2755" w:rsidP="00DC2755">
            <w:pPr>
              <w:rPr>
                <w:rFonts w:asciiTheme="minorHAnsi" w:hAnsiTheme="minorHAnsi"/>
                <w:b/>
              </w:rPr>
            </w:pPr>
            <w:r w:rsidRPr="00DC2755">
              <w:rPr>
                <w:rFonts w:asciiTheme="minorHAnsi" w:hAnsiTheme="minorHAnsi"/>
                <w:b/>
              </w:rPr>
              <w:t>Budget (NOK)</w:t>
            </w:r>
          </w:p>
        </w:tc>
        <w:tc>
          <w:tcPr>
            <w:tcW w:w="2126" w:type="dxa"/>
          </w:tcPr>
          <w:p w14:paraId="49F1AEC6" w14:textId="77777777" w:rsidR="00DC2755" w:rsidRPr="00DC2755" w:rsidRDefault="00DC2755" w:rsidP="00DC2755">
            <w:pPr>
              <w:rPr>
                <w:rFonts w:asciiTheme="minorHAnsi" w:hAnsiTheme="minorHAnsi"/>
                <w:b/>
              </w:rPr>
            </w:pPr>
            <w:r w:rsidRPr="00DC2755">
              <w:rPr>
                <w:rFonts w:asciiTheme="minorHAnsi" w:hAnsiTheme="minorHAnsi"/>
                <w:b/>
              </w:rPr>
              <w:t>Phase 1 (2010 -2013)</w:t>
            </w:r>
          </w:p>
        </w:tc>
        <w:tc>
          <w:tcPr>
            <w:tcW w:w="2126" w:type="dxa"/>
          </w:tcPr>
          <w:p w14:paraId="57CAC2BC" w14:textId="77777777" w:rsidR="00DC2755" w:rsidRPr="00DC2755" w:rsidRDefault="00DC2755" w:rsidP="00DC2755">
            <w:pPr>
              <w:rPr>
                <w:rFonts w:asciiTheme="minorHAnsi" w:hAnsiTheme="minorHAnsi"/>
                <w:b/>
              </w:rPr>
            </w:pPr>
            <w:r w:rsidRPr="00DC2755">
              <w:rPr>
                <w:rFonts w:asciiTheme="minorHAnsi" w:hAnsiTheme="minorHAnsi"/>
                <w:b/>
              </w:rPr>
              <w:t>Phase II (2013 -2014)</w:t>
            </w:r>
          </w:p>
        </w:tc>
        <w:tc>
          <w:tcPr>
            <w:tcW w:w="1560" w:type="dxa"/>
          </w:tcPr>
          <w:p w14:paraId="189D9A37" w14:textId="77777777" w:rsidR="00DC2755" w:rsidRPr="00DC2755" w:rsidRDefault="00DC2755" w:rsidP="00DC2755">
            <w:pPr>
              <w:rPr>
                <w:rFonts w:asciiTheme="minorHAnsi" w:hAnsiTheme="minorHAnsi"/>
                <w:b/>
              </w:rPr>
            </w:pPr>
            <w:r w:rsidRPr="00DC2755">
              <w:rPr>
                <w:rFonts w:asciiTheme="minorHAnsi" w:hAnsiTheme="minorHAnsi"/>
                <w:b/>
              </w:rPr>
              <w:t>Total Budget</w:t>
            </w:r>
          </w:p>
        </w:tc>
      </w:tr>
      <w:tr w:rsidR="00DC2755" w:rsidRPr="00DC2755" w14:paraId="550181B1" w14:textId="77777777" w:rsidTr="00BD690D">
        <w:tc>
          <w:tcPr>
            <w:tcW w:w="3114" w:type="dxa"/>
          </w:tcPr>
          <w:p w14:paraId="21ECF14F" w14:textId="3A3B33DF" w:rsidR="00DC2755" w:rsidRPr="00DC2755" w:rsidRDefault="00BE76AA" w:rsidP="00DC2755">
            <w:pPr>
              <w:rPr>
                <w:rFonts w:asciiTheme="minorHAnsi" w:hAnsiTheme="minorHAnsi"/>
              </w:rPr>
            </w:pPr>
            <w:r>
              <w:rPr>
                <w:rFonts w:asciiTheme="minorHAnsi" w:hAnsiTheme="minorHAnsi"/>
              </w:rPr>
              <w:t>TANESCO</w:t>
            </w:r>
          </w:p>
        </w:tc>
        <w:tc>
          <w:tcPr>
            <w:tcW w:w="2126" w:type="dxa"/>
          </w:tcPr>
          <w:p w14:paraId="19F21AED" w14:textId="77777777" w:rsidR="00DC2755" w:rsidRPr="00DC2755" w:rsidRDefault="00DC2755" w:rsidP="00DC2755">
            <w:pPr>
              <w:rPr>
                <w:rFonts w:asciiTheme="minorHAnsi" w:hAnsiTheme="minorHAnsi"/>
              </w:rPr>
            </w:pPr>
            <w:r w:rsidRPr="00DC2755">
              <w:rPr>
                <w:rFonts w:asciiTheme="minorHAnsi" w:hAnsiTheme="minorHAnsi"/>
              </w:rPr>
              <w:t>4904000</w:t>
            </w:r>
          </w:p>
        </w:tc>
        <w:tc>
          <w:tcPr>
            <w:tcW w:w="2126" w:type="dxa"/>
          </w:tcPr>
          <w:p w14:paraId="77FFA48D" w14:textId="77777777" w:rsidR="00DC2755" w:rsidRPr="00DC2755" w:rsidRDefault="00DC2755" w:rsidP="00DC2755">
            <w:pPr>
              <w:rPr>
                <w:rFonts w:asciiTheme="minorHAnsi" w:hAnsiTheme="minorHAnsi"/>
              </w:rPr>
            </w:pPr>
            <w:r w:rsidRPr="00DC2755">
              <w:rPr>
                <w:rFonts w:asciiTheme="minorHAnsi" w:hAnsiTheme="minorHAnsi"/>
              </w:rPr>
              <w:t>3540000</w:t>
            </w:r>
          </w:p>
        </w:tc>
        <w:tc>
          <w:tcPr>
            <w:tcW w:w="1560" w:type="dxa"/>
          </w:tcPr>
          <w:p w14:paraId="2558A6BE" w14:textId="77777777" w:rsidR="00DC2755" w:rsidRPr="00DC2755" w:rsidRDefault="00DC2755" w:rsidP="00DC2755">
            <w:pPr>
              <w:rPr>
                <w:rFonts w:asciiTheme="minorHAnsi" w:hAnsiTheme="minorHAnsi"/>
              </w:rPr>
            </w:pPr>
            <w:r w:rsidRPr="00DC2755">
              <w:rPr>
                <w:rFonts w:asciiTheme="minorHAnsi" w:hAnsiTheme="minorHAnsi"/>
              </w:rPr>
              <w:t>8444000</w:t>
            </w:r>
          </w:p>
        </w:tc>
      </w:tr>
      <w:tr w:rsidR="00DC2755" w:rsidRPr="00DC2755" w14:paraId="0F097487" w14:textId="77777777" w:rsidTr="00BD690D">
        <w:tc>
          <w:tcPr>
            <w:tcW w:w="3114" w:type="dxa"/>
          </w:tcPr>
          <w:p w14:paraId="35D945C2" w14:textId="79CD5405" w:rsidR="00DC2755" w:rsidRPr="00DC2755" w:rsidRDefault="00BE76AA" w:rsidP="00DC2755">
            <w:pPr>
              <w:rPr>
                <w:rFonts w:asciiTheme="minorHAnsi" w:hAnsiTheme="minorHAnsi"/>
              </w:rPr>
            </w:pPr>
            <w:proofErr w:type="spellStart"/>
            <w:r>
              <w:rPr>
                <w:rFonts w:asciiTheme="minorHAnsi" w:hAnsiTheme="minorHAnsi"/>
              </w:rPr>
              <w:t>Statnett</w:t>
            </w:r>
            <w:proofErr w:type="spellEnd"/>
          </w:p>
        </w:tc>
        <w:tc>
          <w:tcPr>
            <w:tcW w:w="2126" w:type="dxa"/>
          </w:tcPr>
          <w:p w14:paraId="6B55F0E0" w14:textId="77777777" w:rsidR="00DC2755" w:rsidRPr="00DC2755" w:rsidRDefault="00DC2755" w:rsidP="00DC2755">
            <w:pPr>
              <w:rPr>
                <w:rFonts w:asciiTheme="minorHAnsi" w:hAnsiTheme="minorHAnsi"/>
              </w:rPr>
            </w:pPr>
            <w:r w:rsidRPr="00DC2755">
              <w:rPr>
                <w:rFonts w:asciiTheme="minorHAnsi" w:hAnsiTheme="minorHAnsi"/>
              </w:rPr>
              <w:t>16150000</w:t>
            </w:r>
          </w:p>
        </w:tc>
        <w:tc>
          <w:tcPr>
            <w:tcW w:w="2126" w:type="dxa"/>
          </w:tcPr>
          <w:p w14:paraId="5B06B390" w14:textId="77777777" w:rsidR="00DC2755" w:rsidRPr="00DC2755" w:rsidRDefault="00DC2755" w:rsidP="00DC2755">
            <w:pPr>
              <w:rPr>
                <w:rFonts w:asciiTheme="minorHAnsi" w:hAnsiTheme="minorHAnsi"/>
              </w:rPr>
            </w:pPr>
            <w:r w:rsidRPr="00DC2755">
              <w:rPr>
                <w:rFonts w:asciiTheme="minorHAnsi" w:hAnsiTheme="minorHAnsi"/>
              </w:rPr>
              <w:t>12154000</w:t>
            </w:r>
          </w:p>
        </w:tc>
        <w:tc>
          <w:tcPr>
            <w:tcW w:w="1560" w:type="dxa"/>
          </w:tcPr>
          <w:p w14:paraId="2B23949F" w14:textId="77777777" w:rsidR="00DC2755" w:rsidRPr="00DC2755" w:rsidRDefault="00DC2755" w:rsidP="00DC2755">
            <w:pPr>
              <w:rPr>
                <w:rFonts w:asciiTheme="minorHAnsi" w:hAnsiTheme="minorHAnsi"/>
              </w:rPr>
            </w:pPr>
            <w:r w:rsidRPr="00DC2755">
              <w:rPr>
                <w:rFonts w:asciiTheme="minorHAnsi" w:hAnsiTheme="minorHAnsi"/>
              </w:rPr>
              <w:t>28304000</w:t>
            </w:r>
          </w:p>
        </w:tc>
      </w:tr>
      <w:tr w:rsidR="00DC2755" w:rsidRPr="00DC2755" w14:paraId="10C769EE" w14:textId="77777777" w:rsidTr="00BD690D">
        <w:tc>
          <w:tcPr>
            <w:tcW w:w="3114" w:type="dxa"/>
          </w:tcPr>
          <w:p w14:paraId="78C80D92" w14:textId="77777777" w:rsidR="00DC2755" w:rsidRPr="00DC2755" w:rsidRDefault="00DC2755" w:rsidP="00DC2755">
            <w:pPr>
              <w:rPr>
                <w:rFonts w:asciiTheme="minorHAnsi" w:hAnsiTheme="minorHAnsi"/>
                <w:b/>
              </w:rPr>
            </w:pPr>
            <w:r w:rsidRPr="00DC2755">
              <w:rPr>
                <w:rFonts w:asciiTheme="minorHAnsi" w:hAnsiTheme="minorHAnsi"/>
                <w:b/>
              </w:rPr>
              <w:t>Total</w:t>
            </w:r>
          </w:p>
        </w:tc>
        <w:tc>
          <w:tcPr>
            <w:tcW w:w="2126" w:type="dxa"/>
          </w:tcPr>
          <w:p w14:paraId="2DBD9286" w14:textId="77777777" w:rsidR="00DC2755" w:rsidRPr="00DC2755" w:rsidRDefault="00DC2755" w:rsidP="00DC2755">
            <w:pPr>
              <w:rPr>
                <w:rFonts w:asciiTheme="minorHAnsi" w:hAnsiTheme="minorHAnsi"/>
              </w:rPr>
            </w:pPr>
            <w:r w:rsidRPr="00DC2755">
              <w:rPr>
                <w:rFonts w:asciiTheme="minorHAnsi" w:hAnsiTheme="minorHAnsi"/>
              </w:rPr>
              <w:t>21054000</w:t>
            </w:r>
          </w:p>
        </w:tc>
        <w:tc>
          <w:tcPr>
            <w:tcW w:w="2126" w:type="dxa"/>
          </w:tcPr>
          <w:p w14:paraId="5CAAFB84" w14:textId="77777777" w:rsidR="00DC2755" w:rsidRPr="00DC2755" w:rsidRDefault="00DC2755" w:rsidP="00DC2755">
            <w:pPr>
              <w:rPr>
                <w:rFonts w:asciiTheme="minorHAnsi" w:hAnsiTheme="minorHAnsi"/>
              </w:rPr>
            </w:pPr>
            <w:r w:rsidRPr="00DC2755">
              <w:rPr>
                <w:rFonts w:asciiTheme="minorHAnsi" w:hAnsiTheme="minorHAnsi"/>
              </w:rPr>
              <w:t>15694000</w:t>
            </w:r>
          </w:p>
        </w:tc>
        <w:tc>
          <w:tcPr>
            <w:tcW w:w="1560" w:type="dxa"/>
          </w:tcPr>
          <w:p w14:paraId="267FD2D1" w14:textId="77777777" w:rsidR="00DC2755" w:rsidRPr="00DC2755" w:rsidRDefault="00DC2755" w:rsidP="00DC2755">
            <w:pPr>
              <w:rPr>
                <w:rFonts w:asciiTheme="minorHAnsi" w:hAnsiTheme="minorHAnsi"/>
              </w:rPr>
            </w:pPr>
            <w:r w:rsidRPr="00DC2755">
              <w:rPr>
                <w:rFonts w:asciiTheme="minorHAnsi" w:hAnsiTheme="minorHAnsi"/>
              </w:rPr>
              <w:t>36748000</w:t>
            </w:r>
          </w:p>
        </w:tc>
      </w:tr>
    </w:tbl>
    <w:p w14:paraId="4D37864F" w14:textId="77777777" w:rsidR="00DC2755" w:rsidRDefault="00DC2755" w:rsidP="00DC2755">
      <w:pPr>
        <w:jc w:val="both"/>
        <w:rPr>
          <w:rFonts w:asciiTheme="minorHAnsi" w:hAnsiTheme="minorHAnsi"/>
          <w:sz w:val="24"/>
        </w:rPr>
      </w:pPr>
    </w:p>
    <w:p w14:paraId="3410430B" w14:textId="77777777" w:rsidR="00DC2755" w:rsidRPr="00DC2755" w:rsidRDefault="00DC2755" w:rsidP="00DC2755">
      <w:pPr>
        <w:jc w:val="both"/>
        <w:rPr>
          <w:rFonts w:asciiTheme="minorHAnsi" w:hAnsiTheme="minorHAnsi"/>
          <w:sz w:val="24"/>
        </w:rPr>
      </w:pPr>
    </w:p>
    <w:p w14:paraId="66285D0A" w14:textId="4EA53651" w:rsidR="00DC2755" w:rsidRPr="00DC2755" w:rsidRDefault="00DC2755" w:rsidP="00DC2755">
      <w:pPr>
        <w:pStyle w:val="Heading1"/>
        <w:spacing w:before="0"/>
      </w:pPr>
      <w:bookmarkStart w:id="13" w:name="_Toc433540712"/>
      <w:r w:rsidRPr="00DC2755">
        <w:t>Relevance</w:t>
      </w:r>
      <w:bookmarkEnd w:id="13"/>
      <w:r w:rsidRPr="00DC2755">
        <w:t xml:space="preserve"> </w:t>
      </w:r>
    </w:p>
    <w:p w14:paraId="35862864" w14:textId="77777777" w:rsidR="00DC2755" w:rsidRPr="00DC2755" w:rsidRDefault="00DC2755" w:rsidP="00DC2755">
      <w:pPr>
        <w:rPr>
          <w:rFonts w:asciiTheme="minorHAnsi" w:hAnsiTheme="minorHAnsi"/>
        </w:rPr>
      </w:pPr>
    </w:p>
    <w:p w14:paraId="76C86369" w14:textId="72058131" w:rsidR="00DC2755" w:rsidRDefault="00DC2755" w:rsidP="00DC2755">
      <w:pPr>
        <w:jc w:val="both"/>
        <w:rPr>
          <w:rFonts w:asciiTheme="minorHAnsi" w:hAnsiTheme="minorHAnsi"/>
        </w:rPr>
      </w:pPr>
      <w:r w:rsidRPr="00DC2755">
        <w:rPr>
          <w:rFonts w:asciiTheme="minorHAnsi" w:hAnsiTheme="minorHAnsi"/>
        </w:rPr>
        <w:t xml:space="preserve">The intervention is clearly relevant to TANESCO and could contribute to Tanzania’s long-term economic growth by developing TANESCO’s role in the national electricity market and its participation in regional power </w:t>
      </w:r>
      <w:proofErr w:type="gramStart"/>
      <w:r w:rsidRPr="00DC2755">
        <w:rPr>
          <w:rFonts w:asciiTheme="minorHAnsi" w:hAnsiTheme="minorHAnsi"/>
        </w:rPr>
        <w:t>cooperation’s</w:t>
      </w:r>
      <w:proofErr w:type="gramEnd"/>
      <w:r w:rsidRPr="00DC2755">
        <w:rPr>
          <w:rFonts w:asciiTheme="minorHAnsi" w:hAnsiTheme="minorHAnsi"/>
        </w:rPr>
        <w:t xml:space="preserve">. During the preparatory phase, TANESCO was supplying electricity to approximately </w:t>
      </w:r>
      <w:r w:rsidR="00B37333">
        <w:rPr>
          <w:rFonts w:asciiTheme="minorHAnsi" w:hAnsiTheme="minorHAnsi"/>
        </w:rPr>
        <w:t xml:space="preserve">two </w:t>
      </w:r>
      <w:r w:rsidRPr="00DC2755">
        <w:rPr>
          <w:rFonts w:asciiTheme="minorHAnsi" w:hAnsiTheme="minorHAnsi"/>
        </w:rPr>
        <w:t xml:space="preserve">percent of the Tanzania population, underlining the considerable capacity gap of TANESCO as the single parastatal institution responsible for supply of electricity to the Tanzania population.  </w:t>
      </w:r>
      <w:proofErr w:type="gramStart"/>
      <w:r w:rsidRPr="00DC2755">
        <w:rPr>
          <w:rFonts w:asciiTheme="minorHAnsi" w:hAnsiTheme="minorHAnsi"/>
        </w:rPr>
        <w:t xml:space="preserve">Further, the intervention is relevant to the company and wider national priorities as it aligns itself with TANESCO’s 2010 -2014 Corporate Business Plan (CBP) and the Draft Power System Reform Plan (PRSP) which was initiated in 1990, and paved the way for a greater emphasis on commercialization, private sector involvement, and restructuring of the electricity sector and culminated in the Government of Tanzania 2014 – 2015 </w:t>
      </w:r>
      <w:r>
        <w:rPr>
          <w:rFonts w:asciiTheme="minorHAnsi" w:hAnsiTheme="minorHAnsi"/>
        </w:rPr>
        <w:t>Energy Sector Reform Strategy.</w:t>
      </w:r>
      <w:proofErr w:type="gramEnd"/>
    </w:p>
    <w:p w14:paraId="6CF9F6B9" w14:textId="77777777" w:rsidR="00DC2755" w:rsidRPr="00DC2755" w:rsidRDefault="00DC2755" w:rsidP="00DC2755">
      <w:pPr>
        <w:jc w:val="both"/>
        <w:rPr>
          <w:rFonts w:asciiTheme="minorHAnsi" w:hAnsiTheme="minorHAnsi"/>
        </w:rPr>
      </w:pPr>
    </w:p>
    <w:p w14:paraId="3B24D490" w14:textId="15301DF2" w:rsidR="00DC2755" w:rsidRDefault="00DC2755" w:rsidP="00DC2755">
      <w:pPr>
        <w:jc w:val="both"/>
        <w:rPr>
          <w:rFonts w:asciiTheme="minorHAnsi" w:hAnsiTheme="minorHAnsi"/>
        </w:rPr>
      </w:pPr>
      <w:r w:rsidRPr="00DC2755">
        <w:rPr>
          <w:rFonts w:asciiTheme="minorHAnsi" w:hAnsiTheme="minorHAnsi"/>
        </w:rPr>
        <w:t xml:space="preserve">The pairing of TANESCO and </w:t>
      </w:r>
      <w:proofErr w:type="spellStart"/>
      <w:r w:rsidRPr="00DC2755">
        <w:rPr>
          <w:rFonts w:asciiTheme="minorHAnsi" w:hAnsiTheme="minorHAnsi"/>
        </w:rPr>
        <w:t>Statnett</w:t>
      </w:r>
      <w:proofErr w:type="spellEnd"/>
      <w:r w:rsidRPr="00DC2755">
        <w:rPr>
          <w:rFonts w:asciiTheme="minorHAnsi" w:hAnsiTheme="minorHAnsi"/>
        </w:rPr>
        <w:t xml:space="preserve"> was very appropriate albeit, there are no comparable organisations in Norway that would be able to participate in this intervention. TANESCO and </w:t>
      </w:r>
      <w:proofErr w:type="spellStart"/>
      <w:r w:rsidRPr="00DC2755">
        <w:rPr>
          <w:rFonts w:asciiTheme="minorHAnsi" w:hAnsiTheme="minorHAnsi"/>
        </w:rPr>
        <w:t>Statnett</w:t>
      </w:r>
      <w:proofErr w:type="spellEnd"/>
      <w:r w:rsidRPr="00DC2755">
        <w:rPr>
          <w:rFonts w:asciiTheme="minorHAnsi" w:hAnsiTheme="minorHAnsi"/>
        </w:rPr>
        <w:t xml:space="preserve"> have similar responsibilities within management of the electricity sub-sectors in Tanzania and Norway respectively. In relation to paving the way for commercialization, TANESCO’s Transmission business unit </w:t>
      </w:r>
      <w:proofErr w:type="gramStart"/>
      <w:r w:rsidRPr="00DC2755">
        <w:rPr>
          <w:rFonts w:asciiTheme="minorHAnsi" w:hAnsiTheme="minorHAnsi"/>
        </w:rPr>
        <w:t>has been established</w:t>
      </w:r>
      <w:proofErr w:type="gramEnd"/>
      <w:r w:rsidRPr="00DC2755">
        <w:rPr>
          <w:rFonts w:asciiTheme="minorHAnsi" w:hAnsiTheme="minorHAnsi"/>
        </w:rPr>
        <w:t xml:space="preserve"> recently, while </w:t>
      </w:r>
      <w:proofErr w:type="spellStart"/>
      <w:r w:rsidRPr="00DC2755">
        <w:rPr>
          <w:rFonts w:asciiTheme="minorHAnsi" w:hAnsiTheme="minorHAnsi"/>
        </w:rPr>
        <w:t>Statnett</w:t>
      </w:r>
      <w:proofErr w:type="spellEnd"/>
      <w:r w:rsidRPr="00DC2755">
        <w:rPr>
          <w:rFonts w:asciiTheme="minorHAnsi" w:hAnsiTheme="minorHAnsi"/>
        </w:rPr>
        <w:t xml:space="preserve"> has more than fifteen years’ experience in </w:t>
      </w:r>
      <w:r w:rsidR="00BE76AA">
        <w:rPr>
          <w:rFonts w:asciiTheme="minorHAnsi" w:hAnsiTheme="minorHAnsi"/>
        </w:rPr>
        <w:t xml:space="preserve">operating System Operator in a liberalized energy </w:t>
      </w:r>
      <w:r w:rsidR="00713D7A">
        <w:rPr>
          <w:rFonts w:asciiTheme="minorHAnsi" w:hAnsiTheme="minorHAnsi"/>
        </w:rPr>
        <w:t>sector nationally</w:t>
      </w:r>
      <w:r w:rsidRPr="00DC2755">
        <w:rPr>
          <w:rFonts w:asciiTheme="minorHAnsi" w:hAnsiTheme="minorHAnsi"/>
        </w:rPr>
        <w:t xml:space="preserve"> and to neighbouring countries. The model for cooperation also seems to be the most practical in terms of organising members of staff from </w:t>
      </w:r>
      <w:proofErr w:type="spellStart"/>
      <w:r w:rsidRPr="00DC2755">
        <w:rPr>
          <w:rFonts w:asciiTheme="minorHAnsi" w:hAnsiTheme="minorHAnsi"/>
        </w:rPr>
        <w:t>Statnett</w:t>
      </w:r>
      <w:proofErr w:type="spellEnd"/>
      <w:r w:rsidRPr="00DC2755">
        <w:rPr>
          <w:rFonts w:asciiTheme="minorHAnsi" w:hAnsiTheme="minorHAnsi"/>
        </w:rPr>
        <w:t xml:space="preserve"> and TANESCO with corresponding professional capacities into working groups to deliver specific activities. It should be noted that the viability and relevance of other models of technical cooperation do not appear to have been explored during the preparatory phase of the intervention which raises the question whether this was the most appropriate model for the implementation of this intervention. </w:t>
      </w:r>
    </w:p>
    <w:p w14:paraId="5C8B540A" w14:textId="77777777" w:rsidR="00DC2755" w:rsidRDefault="00DC2755" w:rsidP="00DC2755">
      <w:pPr>
        <w:jc w:val="both"/>
        <w:rPr>
          <w:rFonts w:asciiTheme="minorHAnsi" w:hAnsiTheme="minorHAnsi"/>
        </w:rPr>
      </w:pPr>
    </w:p>
    <w:p w14:paraId="47022FFB" w14:textId="472FEBDF" w:rsidR="00DC2755" w:rsidRPr="00DC2755" w:rsidRDefault="00DC2755" w:rsidP="00DC2755">
      <w:pPr>
        <w:pStyle w:val="Heading1"/>
        <w:spacing w:before="0"/>
        <w:rPr>
          <w:rStyle w:val="Heading1Char"/>
          <w:b/>
          <w:bCs/>
        </w:rPr>
      </w:pPr>
      <w:bookmarkStart w:id="14" w:name="_Toc433540713"/>
      <w:r w:rsidRPr="00DC2755">
        <w:rPr>
          <w:rStyle w:val="Heading1Char"/>
          <w:b/>
          <w:bCs/>
        </w:rPr>
        <w:t>Design and implementation</w:t>
      </w:r>
      <w:bookmarkEnd w:id="14"/>
    </w:p>
    <w:p w14:paraId="39F798A3" w14:textId="77777777" w:rsidR="00DC2755" w:rsidRPr="00DC2755" w:rsidRDefault="00DC2755" w:rsidP="00DC2755">
      <w:pPr>
        <w:rPr>
          <w:rFonts w:asciiTheme="minorHAnsi" w:hAnsiTheme="minorHAnsi"/>
        </w:rPr>
      </w:pPr>
    </w:p>
    <w:p w14:paraId="6AA76C18" w14:textId="107C4BEE" w:rsidR="00DC2755" w:rsidRPr="00DC2755" w:rsidRDefault="00DC2755" w:rsidP="007440BE">
      <w:pPr>
        <w:pStyle w:val="Heading2"/>
        <w:numPr>
          <w:ilvl w:val="1"/>
          <w:numId w:val="4"/>
        </w:numPr>
        <w:spacing w:before="0"/>
      </w:pPr>
      <w:bookmarkStart w:id="15" w:name="_Toc433540714"/>
      <w:r w:rsidRPr="00DC2755">
        <w:t>Responsiveness to context specific factors</w:t>
      </w:r>
      <w:bookmarkEnd w:id="15"/>
    </w:p>
    <w:p w14:paraId="33EACE7A" w14:textId="77777777" w:rsidR="00DC2755" w:rsidRPr="00DC2755" w:rsidRDefault="00DC2755" w:rsidP="00DC2755">
      <w:pPr>
        <w:pStyle w:val="BodyText2"/>
        <w:spacing w:after="0" w:line="240" w:lineRule="auto"/>
        <w:jc w:val="both"/>
        <w:rPr>
          <w:rFonts w:asciiTheme="minorHAnsi" w:hAnsiTheme="minorHAnsi"/>
        </w:rPr>
      </w:pPr>
    </w:p>
    <w:p w14:paraId="51FFFE87" w14:textId="77777777" w:rsidR="00DC2755" w:rsidRPr="00DC2755" w:rsidRDefault="00DC2755" w:rsidP="00DC2755">
      <w:pPr>
        <w:pStyle w:val="BodyText2"/>
        <w:spacing w:after="0" w:line="240" w:lineRule="auto"/>
        <w:jc w:val="both"/>
        <w:rPr>
          <w:rFonts w:asciiTheme="minorHAnsi" w:hAnsiTheme="minorHAnsi"/>
        </w:rPr>
      </w:pPr>
      <w:r w:rsidRPr="00DC2755">
        <w:rPr>
          <w:rFonts w:asciiTheme="minorHAnsi" w:hAnsiTheme="minorHAnsi"/>
        </w:rPr>
        <w:t xml:space="preserve">There was a good level of involvement from the TANESCO in the demand and design of the intervention. This is evident from their formal request for the feasibility study dated 2007 and their involvement in the meetings and consultations at the beginning of the intervention. In addition, the intervention clearly takes into consideration the Power Sector Reform Strategy (PSRS) and TANESCO’s </w:t>
      </w:r>
      <w:proofErr w:type="gramStart"/>
      <w:r w:rsidRPr="00DC2755">
        <w:rPr>
          <w:rFonts w:asciiTheme="minorHAnsi" w:hAnsiTheme="minorHAnsi"/>
        </w:rPr>
        <w:t>CBP which</w:t>
      </w:r>
      <w:proofErr w:type="gramEnd"/>
      <w:r w:rsidRPr="00DC2755">
        <w:rPr>
          <w:rFonts w:asciiTheme="minorHAnsi" w:hAnsiTheme="minorHAnsi"/>
        </w:rPr>
        <w:t xml:space="preserve"> would suggest a good level of responsiveness to contextually specific factors. </w:t>
      </w:r>
    </w:p>
    <w:p w14:paraId="64D46392" w14:textId="77777777" w:rsidR="00DC2755" w:rsidRPr="00DC2755" w:rsidRDefault="00DC2755" w:rsidP="00DC2755">
      <w:pPr>
        <w:pStyle w:val="BodyText2"/>
        <w:spacing w:after="0" w:line="240" w:lineRule="auto"/>
        <w:jc w:val="both"/>
        <w:rPr>
          <w:rFonts w:asciiTheme="minorHAnsi" w:hAnsiTheme="minorHAnsi"/>
        </w:rPr>
      </w:pPr>
    </w:p>
    <w:p w14:paraId="2B4FA00A" w14:textId="2484B00A" w:rsidR="00DC2755" w:rsidRDefault="00DC2755" w:rsidP="00DC2755">
      <w:pPr>
        <w:jc w:val="both"/>
        <w:rPr>
          <w:rFonts w:asciiTheme="minorHAnsi" w:hAnsiTheme="minorHAnsi"/>
        </w:rPr>
      </w:pPr>
      <w:r w:rsidRPr="00DC2755">
        <w:rPr>
          <w:rFonts w:asciiTheme="minorHAnsi" w:hAnsiTheme="minorHAnsi"/>
        </w:rPr>
        <w:t xml:space="preserve">However, the demand during the preparatory stages and alignment with strategic interests did </w:t>
      </w:r>
      <w:r w:rsidR="00EE4A34">
        <w:rPr>
          <w:rFonts w:asciiTheme="minorHAnsi" w:hAnsiTheme="minorHAnsi"/>
        </w:rPr>
        <w:t xml:space="preserve">not </w:t>
      </w:r>
      <w:r w:rsidRPr="00DC2755">
        <w:rPr>
          <w:rFonts w:asciiTheme="minorHAnsi" w:hAnsiTheme="minorHAnsi"/>
        </w:rPr>
        <w:t xml:space="preserve">transform into a thorough </w:t>
      </w:r>
      <w:r w:rsidR="00BD690D">
        <w:rPr>
          <w:rFonts w:asciiTheme="minorHAnsi" w:hAnsiTheme="minorHAnsi"/>
        </w:rPr>
        <w:t>understanding</w:t>
      </w:r>
      <w:r w:rsidRPr="00DC2755">
        <w:rPr>
          <w:rFonts w:asciiTheme="minorHAnsi" w:hAnsiTheme="minorHAnsi"/>
        </w:rPr>
        <w:t xml:space="preserve"> of context specific factors.</w:t>
      </w:r>
      <w:r w:rsidR="00713D7A">
        <w:rPr>
          <w:rFonts w:asciiTheme="minorHAnsi" w:hAnsiTheme="minorHAnsi"/>
        </w:rPr>
        <w:t xml:space="preserve"> The </w:t>
      </w:r>
      <w:r w:rsidR="00C73DB4">
        <w:rPr>
          <w:rFonts w:asciiTheme="minorHAnsi" w:hAnsiTheme="minorHAnsi"/>
        </w:rPr>
        <w:t xml:space="preserve">2015 </w:t>
      </w:r>
      <w:r w:rsidR="00713D7A">
        <w:rPr>
          <w:rFonts w:asciiTheme="minorHAnsi" w:hAnsiTheme="minorHAnsi"/>
        </w:rPr>
        <w:t xml:space="preserve">End Report of the project reflects this finding by </w:t>
      </w:r>
      <w:r w:rsidR="00F81AF2">
        <w:rPr>
          <w:rFonts w:asciiTheme="minorHAnsi" w:hAnsiTheme="minorHAnsi"/>
        </w:rPr>
        <w:t>concluding</w:t>
      </w:r>
      <w:r w:rsidR="00713D7A">
        <w:rPr>
          <w:rFonts w:asciiTheme="minorHAnsi" w:hAnsiTheme="minorHAnsi"/>
        </w:rPr>
        <w:t xml:space="preserve"> that in hindsight more </w:t>
      </w:r>
      <w:proofErr w:type="gramStart"/>
      <w:r w:rsidR="00713D7A">
        <w:rPr>
          <w:rFonts w:asciiTheme="minorHAnsi" w:hAnsiTheme="minorHAnsi"/>
        </w:rPr>
        <w:t>should have been done</w:t>
      </w:r>
      <w:proofErr w:type="gramEnd"/>
      <w:r w:rsidR="00713D7A">
        <w:rPr>
          <w:rFonts w:asciiTheme="minorHAnsi" w:hAnsiTheme="minorHAnsi"/>
        </w:rPr>
        <w:t xml:space="preserve"> to understand the basic technical and economical competence level within TANESCOs different departments. </w:t>
      </w:r>
      <w:r w:rsidRPr="00DC2755">
        <w:rPr>
          <w:rFonts w:asciiTheme="minorHAnsi" w:hAnsiTheme="minorHAnsi"/>
        </w:rPr>
        <w:t xml:space="preserve">In the Report by the State Auditor of Norway, </w:t>
      </w:r>
      <w:proofErr w:type="spellStart"/>
      <w:r w:rsidRPr="00DC2755">
        <w:rPr>
          <w:rFonts w:asciiTheme="minorHAnsi" w:hAnsiTheme="minorHAnsi"/>
        </w:rPr>
        <w:t>Statnett</w:t>
      </w:r>
      <w:proofErr w:type="spellEnd"/>
      <w:r w:rsidRPr="00DC2755">
        <w:rPr>
          <w:rFonts w:asciiTheme="minorHAnsi" w:hAnsiTheme="minorHAnsi"/>
        </w:rPr>
        <w:t xml:space="preserve"> described a challenging inception phase as TANESCO lacked a structured approach to prioritizing areas of focus, compounded by limited availability of baseline data that resulted in limited appreciation of the specific areas of need.  This </w:t>
      </w:r>
      <w:r w:rsidR="00BD690D">
        <w:rPr>
          <w:rFonts w:asciiTheme="minorHAnsi" w:hAnsiTheme="minorHAnsi"/>
        </w:rPr>
        <w:t xml:space="preserve">preparatory stages </w:t>
      </w:r>
      <w:r w:rsidRPr="00DC2755">
        <w:rPr>
          <w:rFonts w:asciiTheme="minorHAnsi" w:hAnsiTheme="minorHAnsi"/>
        </w:rPr>
        <w:t xml:space="preserve">process translated into project document that does not give any detailed account or background to the areas of focus. The </w:t>
      </w:r>
      <w:proofErr w:type="gramStart"/>
      <w:r w:rsidRPr="00DC2755">
        <w:rPr>
          <w:rFonts w:asciiTheme="minorHAnsi" w:hAnsiTheme="minorHAnsi"/>
        </w:rPr>
        <w:t>intervention was also heavily influenced by the Uganda Twinning Arrangement</w:t>
      </w:r>
      <w:proofErr w:type="gramEnd"/>
      <w:r w:rsidR="00C73DB4">
        <w:rPr>
          <w:rFonts w:asciiTheme="minorHAnsi" w:hAnsiTheme="minorHAnsi"/>
        </w:rPr>
        <w:t xml:space="preserve">. </w:t>
      </w:r>
      <w:proofErr w:type="gramStart"/>
      <w:r w:rsidRPr="00DC2755">
        <w:rPr>
          <w:rFonts w:asciiTheme="minorHAnsi" w:hAnsiTheme="minorHAnsi"/>
        </w:rPr>
        <w:t>Norad</w:t>
      </w:r>
      <w:proofErr w:type="gramEnd"/>
      <w:r w:rsidRPr="00DC2755">
        <w:rPr>
          <w:rFonts w:asciiTheme="minorHAnsi" w:hAnsiTheme="minorHAnsi"/>
        </w:rPr>
        <w:t xml:space="preserve"> questioned whether the </w:t>
      </w:r>
      <w:r w:rsidR="00290853">
        <w:rPr>
          <w:rFonts w:asciiTheme="minorHAnsi" w:hAnsiTheme="minorHAnsi"/>
        </w:rPr>
        <w:t>project</w:t>
      </w:r>
      <w:r w:rsidRPr="00DC2755">
        <w:rPr>
          <w:rFonts w:asciiTheme="minorHAnsi" w:hAnsiTheme="minorHAnsi"/>
        </w:rPr>
        <w:t xml:space="preserve"> </w:t>
      </w:r>
      <w:r w:rsidR="00290853">
        <w:rPr>
          <w:rFonts w:asciiTheme="minorHAnsi" w:hAnsiTheme="minorHAnsi"/>
        </w:rPr>
        <w:t>logic</w:t>
      </w:r>
      <w:r w:rsidRPr="00DC2755">
        <w:rPr>
          <w:rFonts w:asciiTheme="minorHAnsi" w:hAnsiTheme="minorHAnsi"/>
        </w:rPr>
        <w:t xml:space="preserve"> in Uganda was transferable to Tanzania. Albeit, </w:t>
      </w:r>
      <w:proofErr w:type="gramStart"/>
      <w:r w:rsidRPr="00DC2755">
        <w:rPr>
          <w:rFonts w:asciiTheme="minorHAnsi" w:hAnsiTheme="minorHAnsi"/>
        </w:rPr>
        <w:t>Norad</w:t>
      </w:r>
      <w:proofErr w:type="gramEnd"/>
      <w:r w:rsidRPr="00DC2755">
        <w:rPr>
          <w:rFonts w:asciiTheme="minorHAnsi" w:hAnsiTheme="minorHAnsi"/>
        </w:rPr>
        <w:t xml:space="preserve"> recommended the commencement of the project in 2010. </w:t>
      </w:r>
    </w:p>
    <w:p w14:paraId="3686FE4D" w14:textId="77777777" w:rsidR="00DC2755" w:rsidRDefault="00DC2755" w:rsidP="00DC2755">
      <w:pPr>
        <w:jc w:val="both"/>
        <w:rPr>
          <w:rFonts w:asciiTheme="minorHAnsi" w:hAnsiTheme="minorHAnsi"/>
        </w:rPr>
      </w:pPr>
    </w:p>
    <w:p w14:paraId="342DE989" w14:textId="380C70E0" w:rsidR="00DC2755" w:rsidRDefault="00DC2755" w:rsidP="007440BE">
      <w:pPr>
        <w:pStyle w:val="Heading2"/>
        <w:numPr>
          <w:ilvl w:val="1"/>
          <w:numId w:val="4"/>
        </w:numPr>
        <w:spacing w:before="0"/>
      </w:pPr>
      <w:r w:rsidRPr="00DC2755">
        <w:t xml:space="preserve"> </w:t>
      </w:r>
      <w:bookmarkStart w:id="16" w:name="_Toc433540715"/>
      <w:r w:rsidRPr="00DC2755">
        <w:t>Factors external to the targeted partner institutio</w:t>
      </w:r>
      <w:r>
        <w:t>n</w:t>
      </w:r>
      <w:bookmarkEnd w:id="16"/>
    </w:p>
    <w:p w14:paraId="1EF68D2A" w14:textId="77777777" w:rsidR="00DC2755" w:rsidRPr="00DC2755" w:rsidRDefault="00DC2755" w:rsidP="00DC2755"/>
    <w:p w14:paraId="60650602" w14:textId="38BD8673" w:rsidR="00DC2755" w:rsidRDefault="00DC2755" w:rsidP="00DC2755">
      <w:pPr>
        <w:jc w:val="both"/>
        <w:rPr>
          <w:rFonts w:asciiTheme="minorHAnsi" w:hAnsiTheme="minorHAnsi"/>
          <w:i/>
        </w:rPr>
      </w:pPr>
      <w:proofErr w:type="gramStart"/>
      <w:r w:rsidRPr="00DC2755">
        <w:rPr>
          <w:rFonts w:asciiTheme="minorHAnsi" w:hAnsiTheme="minorHAnsi"/>
        </w:rPr>
        <w:t>Norad</w:t>
      </w:r>
      <w:proofErr w:type="gramEnd"/>
      <w:r w:rsidRPr="00DC2755">
        <w:rPr>
          <w:rFonts w:asciiTheme="minorHAnsi" w:hAnsiTheme="minorHAnsi"/>
        </w:rPr>
        <w:t xml:space="preserve"> comments on the project document point to the most significant external factor, “</w:t>
      </w:r>
      <w:r w:rsidRPr="00DC2755">
        <w:rPr>
          <w:rFonts w:asciiTheme="minorHAnsi" w:hAnsiTheme="minorHAnsi"/>
          <w:i/>
        </w:rPr>
        <w:t xml:space="preserve">The </w:t>
      </w:r>
      <w:r w:rsidRPr="00DC2755">
        <w:rPr>
          <w:rFonts w:asciiTheme="minorHAnsi" w:hAnsiTheme="minorHAnsi" w:cs="TimesNewRomanPSMT"/>
          <w:i/>
        </w:rPr>
        <w:t>need for further elaboration on the project design and main activities to address the upcoming restructuring process/unbundling of TANESCO and its role as Transmission System Operator (TSO) and possible future market operator</w:t>
      </w:r>
      <w:r w:rsidRPr="00DC2755">
        <w:rPr>
          <w:rFonts w:asciiTheme="minorHAnsi" w:hAnsiTheme="minorHAnsi"/>
          <w:i/>
        </w:rPr>
        <w:t>”</w:t>
      </w:r>
      <w:r>
        <w:rPr>
          <w:rFonts w:asciiTheme="minorHAnsi" w:hAnsiTheme="minorHAnsi"/>
          <w:i/>
        </w:rPr>
        <w:t>.</w:t>
      </w:r>
    </w:p>
    <w:p w14:paraId="2E8829EF" w14:textId="77777777" w:rsidR="00DC2755" w:rsidRPr="00DC2755" w:rsidRDefault="00DC2755" w:rsidP="00DC2755">
      <w:pPr>
        <w:jc w:val="both"/>
        <w:rPr>
          <w:rFonts w:asciiTheme="minorHAnsi" w:hAnsiTheme="minorHAnsi"/>
          <w:i/>
        </w:rPr>
      </w:pPr>
    </w:p>
    <w:p w14:paraId="1EA46161" w14:textId="6A720DF4" w:rsidR="00DC2755" w:rsidRPr="00DC2755" w:rsidRDefault="00DC2755" w:rsidP="00DC2755">
      <w:pPr>
        <w:autoSpaceDE w:val="0"/>
        <w:autoSpaceDN w:val="0"/>
        <w:adjustRightInd w:val="0"/>
        <w:jc w:val="both"/>
        <w:rPr>
          <w:rFonts w:asciiTheme="minorHAnsi" w:hAnsiTheme="minorHAnsi"/>
        </w:rPr>
      </w:pPr>
      <w:r w:rsidRPr="00DC2755">
        <w:rPr>
          <w:rFonts w:asciiTheme="minorHAnsi" w:hAnsiTheme="minorHAnsi"/>
        </w:rPr>
        <w:t xml:space="preserve">During the first phase of the </w:t>
      </w:r>
      <w:proofErr w:type="gramStart"/>
      <w:r w:rsidRPr="00DC2755">
        <w:rPr>
          <w:rFonts w:asciiTheme="minorHAnsi" w:hAnsiTheme="minorHAnsi"/>
        </w:rPr>
        <w:t>intervention</w:t>
      </w:r>
      <w:proofErr w:type="gramEnd"/>
      <w:r w:rsidRPr="00DC2755">
        <w:rPr>
          <w:rFonts w:asciiTheme="minorHAnsi" w:hAnsiTheme="minorHAnsi"/>
        </w:rPr>
        <w:t xml:space="preserve"> the final structure of TANESCO and its role within in the electricity market was yet to be decided by the</w:t>
      </w:r>
      <w:r w:rsidRPr="00DC2755">
        <w:rPr>
          <w:rFonts w:asciiTheme="minorHAnsi" w:hAnsiTheme="minorHAnsi"/>
          <w:color w:val="333333"/>
          <w:sz w:val="21"/>
          <w:szCs w:val="21"/>
        </w:rPr>
        <w:t xml:space="preserve"> M</w:t>
      </w:r>
      <w:r w:rsidRPr="00DC2755">
        <w:rPr>
          <w:rFonts w:asciiTheme="minorHAnsi" w:hAnsiTheme="minorHAnsi"/>
        </w:rPr>
        <w:t>inistry of Energy and Minerals with several scenarios potentially emerging from the Government consultations in the run up to the release of the Energy Sector Reform Strategy in 2014. The purpose of the intervention is “</w:t>
      </w:r>
      <w:r w:rsidRPr="00DC2755">
        <w:rPr>
          <w:rFonts w:asciiTheme="minorHAnsi" w:eastAsia="TimesNewRoman-Identity-H" w:hAnsiTheme="minorHAnsi" w:cs="TimesNewRomanPS-ItalicMT"/>
          <w:i/>
          <w:iCs/>
        </w:rPr>
        <w:t xml:space="preserve">To achieve a customer-oriented and improved TSO, </w:t>
      </w:r>
      <w:r w:rsidRPr="00DC2755">
        <w:rPr>
          <w:rFonts w:asciiTheme="minorHAnsi" w:eastAsia="TimesNewRoman-Identity-H" w:hAnsiTheme="minorHAnsi" w:cs="TimesNewRomanPS-ItalicMT"/>
          <w:i/>
          <w:iCs/>
          <w:u w:val="single"/>
        </w:rPr>
        <w:t>Single Buyer</w:t>
      </w:r>
      <w:r w:rsidRPr="00DC2755">
        <w:rPr>
          <w:rFonts w:asciiTheme="minorHAnsi" w:eastAsia="TimesNewRoman-Identity-H" w:hAnsiTheme="minorHAnsi" w:cs="TimesNewRomanPS-ItalicMT"/>
          <w:i/>
          <w:iCs/>
        </w:rPr>
        <w:t xml:space="preserve"> function and improved corporate Efficiency”.</w:t>
      </w:r>
      <w:r w:rsidRPr="00DC2755">
        <w:rPr>
          <w:rFonts w:asciiTheme="minorHAnsi" w:eastAsia="TimesNewRoman-Identity-H" w:hAnsiTheme="minorHAnsi" w:cs="TimesNewRomanPS-ItalicMT"/>
          <w:i/>
          <w:iCs/>
          <w:szCs w:val="24"/>
        </w:rPr>
        <w:t xml:space="preserve"> </w:t>
      </w:r>
      <w:r w:rsidRPr="00DC2755">
        <w:rPr>
          <w:rFonts w:asciiTheme="minorHAnsi" w:eastAsia="TimesNewRoman-Identity-H" w:hAnsiTheme="minorHAnsi" w:cs="TimesNewRomanPS-ItalicMT"/>
          <w:iCs/>
          <w:szCs w:val="24"/>
        </w:rPr>
        <w:t xml:space="preserve"> </w:t>
      </w:r>
      <w:r w:rsidRPr="00182BA3">
        <w:rPr>
          <w:rFonts w:asciiTheme="minorHAnsi" w:eastAsia="TimesNewRoman-Identity-H" w:hAnsiTheme="minorHAnsi" w:cs="TimesNewRomanPS-ItalicMT"/>
          <w:iCs/>
        </w:rPr>
        <w:t xml:space="preserve">TANESCO’s specific role as a single buyer function in the strategy was yet to </w:t>
      </w:r>
      <w:proofErr w:type="gramStart"/>
      <w:r w:rsidRPr="00182BA3">
        <w:rPr>
          <w:rFonts w:asciiTheme="minorHAnsi" w:eastAsia="TimesNewRoman-Identity-H" w:hAnsiTheme="minorHAnsi" w:cs="TimesNewRomanPS-ItalicMT"/>
          <w:iCs/>
        </w:rPr>
        <w:t>be defined</w:t>
      </w:r>
      <w:proofErr w:type="gramEnd"/>
      <w:r w:rsidRPr="00182BA3">
        <w:rPr>
          <w:rFonts w:asciiTheme="minorHAnsi" w:eastAsia="TimesNewRoman-Identity-H" w:hAnsiTheme="minorHAnsi" w:cs="TimesNewRomanPS-ItalicMT"/>
          <w:iCs/>
        </w:rPr>
        <w:t xml:space="preserve">, therefore it can be argued </w:t>
      </w:r>
      <w:r w:rsidRPr="00182BA3">
        <w:rPr>
          <w:rFonts w:asciiTheme="minorHAnsi" w:hAnsiTheme="minorHAnsi"/>
        </w:rPr>
        <w:t>the lack of certainty raised questions as to whether the intervention should have</w:t>
      </w:r>
      <w:r w:rsidR="00182BA3">
        <w:rPr>
          <w:rFonts w:asciiTheme="minorHAnsi" w:hAnsiTheme="minorHAnsi"/>
        </w:rPr>
        <w:t xml:space="preserve"> not </w:t>
      </w:r>
      <w:r w:rsidR="00182BA3" w:rsidRPr="00182BA3">
        <w:rPr>
          <w:rFonts w:asciiTheme="minorHAnsi" w:hAnsiTheme="minorHAnsi"/>
        </w:rPr>
        <w:t>been</w:t>
      </w:r>
      <w:r w:rsidRPr="00182BA3">
        <w:rPr>
          <w:rFonts w:asciiTheme="minorHAnsi" w:hAnsiTheme="minorHAnsi"/>
        </w:rPr>
        <w:t xml:space="preserve"> started or at least delayed until there was greater clarity of the structure and the role TANESCO would play in Tanzania’s future energy market.</w:t>
      </w:r>
    </w:p>
    <w:p w14:paraId="4D81BB06" w14:textId="77777777" w:rsidR="00DC2755" w:rsidRPr="00DC2755" w:rsidRDefault="00DC2755" w:rsidP="00DC2755">
      <w:pPr>
        <w:autoSpaceDE w:val="0"/>
        <w:autoSpaceDN w:val="0"/>
        <w:adjustRightInd w:val="0"/>
        <w:jc w:val="both"/>
        <w:rPr>
          <w:rFonts w:asciiTheme="minorHAnsi" w:hAnsiTheme="minorHAnsi"/>
        </w:rPr>
      </w:pPr>
    </w:p>
    <w:p w14:paraId="04F0BD1C" w14:textId="678A74F3" w:rsidR="00DC2755" w:rsidRPr="00DC2755" w:rsidRDefault="00DC2755" w:rsidP="007440BE">
      <w:pPr>
        <w:pStyle w:val="Heading2"/>
        <w:numPr>
          <w:ilvl w:val="1"/>
          <w:numId w:val="4"/>
        </w:numPr>
        <w:spacing w:before="0"/>
      </w:pPr>
      <w:bookmarkStart w:id="17" w:name="_Toc433540716"/>
      <w:r w:rsidRPr="00DC2755">
        <w:t>Experience and lessons learned elsewhere</w:t>
      </w:r>
      <w:bookmarkEnd w:id="17"/>
    </w:p>
    <w:p w14:paraId="22938C2D" w14:textId="77777777" w:rsidR="00DC2755" w:rsidRPr="00DC2755" w:rsidRDefault="00DC2755" w:rsidP="00DC2755">
      <w:pPr>
        <w:rPr>
          <w:rFonts w:asciiTheme="minorHAnsi" w:hAnsiTheme="minorHAnsi"/>
        </w:rPr>
      </w:pPr>
    </w:p>
    <w:p w14:paraId="11756C3F" w14:textId="543E12EA" w:rsidR="00DC2755" w:rsidRDefault="00DC2755" w:rsidP="00DC2755">
      <w:pPr>
        <w:jc w:val="both"/>
        <w:rPr>
          <w:rFonts w:asciiTheme="minorHAnsi" w:hAnsiTheme="minorHAnsi"/>
        </w:rPr>
      </w:pPr>
      <w:r w:rsidRPr="00DC2755">
        <w:rPr>
          <w:rFonts w:asciiTheme="minorHAnsi" w:hAnsiTheme="minorHAnsi"/>
        </w:rPr>
        <w:t xml:space="preserve">Norway has cooperated with TANESCO on numerous projects from the development hydropower stations to the distribution of electricity and supporting the establishment of transmission lines. These projects included the planning of </w:t>
      </w:r>
      <w:proofErr w:type="spellStart"/>
      <w:r w:rsidRPr="00DC2755">
        <w:rPr>
          <w:rFonts w:asciiTheme="minorHAnsi" w:hAnsiTheme="minorHAnsi"/>
        </w:rPr>
        <w:t>Stieglers</w:t>
      </w:r>
      <w:proofErr w:type="spellEnd"/>
      <w:r w:rsidRPr="00DC2755">
        <w:rPr>
          <w:rFonts w:asciiTheme="minorHAnsi" w:hAnsiTheme="minorHAnsi"/>
        </w:rPr>
        <w:t xml:space="preserve"> Gorge, and mapping of the hydropower potential in the Rufiji basin.  Norway also financed rehabilitation of hydropower stations in the </w:t>
      </w:r>
      <w:proofErr w:type="spellStart"/>
      <w:r w:rsidRPr="00DC2755">
        <w:rPr>
          <w:rFonts w:asciiTheme="minorHAnsi" w:hAnsiTheme="minorHAnsi"/>
        </w:rPr>
        <w:t>Pangani</w:t>
      </w:r>
      <w:proofErr w:type="spellEnd"/>
      <w:r w:rsidRPr="00DC2755">
        <w:rPr>
          <w:rFonts w:asciiTheme="minorHAnsi" w:hAnsiTheme="minorHAnsi"/>
        </w:rPr>
        <w:t xml:space="preserve"> basin. </w:t>
      </w:r>
      <w:proofErr w:type="spellStart"/>
      <w:r w:rsidRPr="00DC2755">
        <w:rPr>
          <w:rFonts w:asciiTheme="minorHAnsi" w:hAnsiTheme="minorHAnsi"/>
        </w:rPr>
        <w:t>Statnett</w:t>
      </w:r>
      <w:proofErr w:type="spellEnd"/>
      <w:r w:rsidRPr="00DC2755">
        <w:rPr>
          <w:rFonts w:asciiTheme="minorHAnsi" w:hAnsiTheme="minorHAnsi"/>
        </w:rPr>
        <w:t xml:space="preserve"> has experience from </w:t>
      </w:r>
      <w:proofErr w:type="gramStart"/>
      <w:r w:rsidRPr="00DC2755">
        <w:rPr>
          <w:rFonts w:asciiTheme="minorHAnsi" w:hAnsiTheme="minorHAnsi"/>
        </w:rPr>
        <w:t>energy sector policy implementation</w:t>
      </w:r>
      <w:proofErr w:type="gramEnd"/>
      <w:r w:rsidRPr="00DC2755">
        <w:rPr>
          <w:rFonts w:asciiTheme="minorHAnsi" w:hAnsiTheme="minorHAnsi"/>
        </w:rPr>
        <w:t xml:space="preserve"> and grid investments in neighbouring Uganda having been involved in a similar Twinning Arrangement with the Ugandan Company between 2006 and 20</w:t>
      </w:r>
      <w:r w:rsidR="00BE76AA">
        <w:rPr>
          <w:rFonts w:asciiTheme="minorHAnsi" w:hAnsiTheme="minorHAnsi"/>
        </w:rPr>
        <w:t>14</w:t>
      </w:r>
      <w:r w:rsidRPr="00DC2755">
        <w:rPr>
          <w:rFonts w:asciiTheme="minorHAnsi" w:hAnsiTheme="minorHAnsi"/>
        </w:rPr>
        <w:t>.</w:t>
      </w:r>
    </w:p>
    <w:p w14:paraId="59DBAE56" w14:textId="77777777" w:rsidR="00DC2755" w:rsidRPr="00DC2755" w:rsidRDefault="00DC2755" w:rsidP="00DC2755">
      <w:pPr>
        <w:jc w:val="both"/>
        <w:rPr>
          <w:rFonts w:asciiTheme="minorHAnsi" w:hAnsiTheme="minorHAnsi"/>
        </w:rPr>
      </w:pPr>
    </w:p>
    <w:p w14:paraId="60C674D1" w14:textId="66B586D1" w:rsidR="00DC2755" w:rsidRPr="00DC2755" w:rsidRDefault="00DC2755" w:rsidP="007440BE">
      <w:pPr>
        <w:pStyle w:val="Heading2"/>
        <w:numPr>
          <w:ilvl w:val="1"/>
          <w:numId w:val="4"/>
        </w:numPr>
        <w:spacing w:before="0"/>
      </w:pPr>
      <w:r w:rsidRPr="00DC2755">
        <w:t xml:space="preserve"> </w:t>
      </w:r>
      <w:bookmarkStart w:id="18" w:name="_Toc433540717"/>
      <w:r w:rsidRPr="00DC2755">
        <w:t>Theories of change/champions</w:t>
      </w:r>
      <w:bookmarkEnd w:id="18"/>
    </w:p>
    <w:p w14:paraId="387C5E27" w14:textId="77777777" w:rsidR="00DC2755" w:rsidRPr="00DC2755" w:rsidRDefault="00DC2755" w:rsidP="00DC2755">
      <w:pPr>
        <w:autoSpaceDE w:val="0"/>
        <w:autoSpaceDN w:val="0"/>
        <w:adjustRightInd w:val="0"/>
        <w:rPr>
          <w:rFonts w:asciiTheme="minorHAnsi" w:hAnsiTheme="minorHAnsi"/>
        </w:rPr>
      </w:pPr>
    </w:p>
    <w:p w14:paraId="1634CB0C" w14:textId="77777777" w:rsidR="00DC2755" w:rsidRPr="00DC2755" w:rsidRDefault="00DC2755" w:rsidP="00DC2755">
      <w:pPr>
        <w:autoSpaceDE w:val="0"/>
        <w:autoSpaceDN w:val="0"/>
        <w:adjustRightInd w:val="0"/>
        <w:rPr>
          <w:rFonts w:asciiTheme="minorHAnsi" w:hAnsiTheme="minorHAnsi"/>
        </w:rPr>
      </w:pPr>
      <w:r w:rsidRPr="00DC2755">
        <w:rPr>
          <w:rFonts w:asciiTheme="minorHAnsi" w:hAnsiTheme="minorHAnsi"/>
        </w:rPr>
        <w:t xml:space="preserve">There is no specific reference to theories of change but the CBP </w:t>
      </w:r>
      <w:proofErr w:type="gramStart"/>
      <w:r w:rsidRPr="00DC2755">
        <w:rPr>
          <w:rFonts w:asciiTheme="minorHAnsi" w:hAnsiTheme="minorHAnsi"/>
        </w:rPr>
        <w:t>can be considered</w:t>
      </w:r>
      <w:proofErr w:type="gramEnd"/>
      <w:r w:rsidRPr="00DC2755">
        <w:rPr>
          <w:rFonts w:asciiTheme="minorHAnsi" w:hAnsiTheme="minorHAnsi"/>
        </w:rPr>
        <w:t xml:space="preserve"> an implicit theory of change. The CBP of TANESCO was the strategic road map for 2009-2014 and was prepared with the following main objectives: to improve financial position of the company; to improve customer service; to improve power quality, reliability and security; and to develop human resources. These main objectives align with the main </w:t>
      </w:r>
      <w:proofErr w:type="gramStart"/>
      <w:r w:rsidRPr="00DC2755">
        <w:rPr>
          <w:rFonts w:asciiTheme="minorHAnsi" w:hAnsiTheme="minorHAnsi"/>
        </w:rPr>
        <w:t>outputs which</w:t>
      </w:r>
      <w:proofErr w:type="gramEnd"/>
      <w:r w:rsidRPr="00DC2755">
        <w:rPr>
          <w:rFonts w:asciiTheme="minorHAnsi" w:hAnsiTheme="minorHAnsi"/>
        </w:rPr>
        <w:t xml:space="preserve"> form the implicit theory of change.  </w:t>
      </w:r>
    </w:p>
    <w:p w14:paraId="025E4CC7" w14:textId="77777777" w:rsidR="00DC2755" w:rsidRPr="00DC2755" w:rsidRDefault="00DC2755" w:rsidP="00DC2755">
      <w:pPr>
        <w:autoSpaceDE w:val="0"/>
        <w:autoSpaceDN w:val="0"/>
        <w:adjustRightInd w:val="0"/>
        <w:rPr>
          <w:rFonts w:asciiTheme="minorHAnsi" w:hAnsiTheme="minorHAnsi"/>
        </w:rPr>
      </w:pPr>
    </w:p>
    <w:p w14:paraId="76B4115B" w14:textId="77777777" w:rsidR="00DC2755" w:rsidRPr="00DC2755" w:rsidRDefault="00DC2755" w:rsidP="00DC2755">
      <w:pPr>
        <w:autoSpaceDE w:val="0"/>
        <w:autoSpaceDN w:val="0"/>
        <w:adjustRightInd w:val="0"/>
        <w:rPr>
          <w:rFonts w:asciiTheme="minorHAnsi" w:hAnsiTheme="minorHAnsi"/>
        </w:rPr>
      </w:pPr>
      <w:r w:rsidRPr="00DC2755">
        <w:rPr>
          <w:rFonts w:asciiTheme="minorHAnsi" w:hAnsiTheme="minorHAnsi"/>
          <w:noProof/>
          <w:lang w:val="nb-NO" w:eastAsia="zh-CN" w:bidi="my-MM"/>
        </w:rPr>
        <w:drawing>
          <wp:inline distT="0" distB="0" distL="0" distR="0" wp14:anchorId="590A0D3F" wp14:editId="71AB012D">
            <wp:extent cx="5731510" cy="32778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277855"/>
                    </a:xfrm>
                    <a:prstGeom prst="rect">
                      <a:avLst/>
                    </a:prstGeom>
                    <a:noFill/>
                    <a:ln>
                      <a:noFill/>
                    </a:ln>
                  </pic:spPr>
                </pic:pic>
              </a:graphicData>
            </a:graphic>
          </wp:inline>
        </w:drawing>
      </w:r>
    </w:p>
    <w:p w14:paraId="750AD08F" w14:textId="77777777" w:rsidR="00DC2755" w:rsidRPr="00DC2755" w:rsidRDefault="00DC2755" w:rsidP="00DC2755">
      <w:pPr>
        <w:pStyle w:val="BodyText"/>
        <w:ind w:firstLine="5"/>
        <w:jc w:val="both"/>
        <w:rPr>
          <w:rFonts w:asciiTheme="minorHAnsi" w:hAnsiTheme="minorHAnsi"/>
          <w:bCs/>
          <w:sz w:val="18"/>
          <w:lang w:eastAsia="nb-NO"/>
        </w:rPr>
      </w:pPr>
      <w:r w:rsidRPr="00DC2755">
        <w:rPr>
          <w:rFonts w:asciiTheme="minorHAnsi" w:hAnsiTheme="minorHAnsi"/>
          <w:sz w:val="18"/>
        </w:rPr>
        <w:t xml:space="preserve">Source: </w:t>
      </w:r>
      <w:r w:rsidRPr="00DC2755">
        <w:rPr>
          <w:rFonts w:asciiTheme="minorHAnsi" w:hAnsiTheme="minorHAnsi"/>
          <w:bCs/>
          <w:color w:val="000000"/>
          <w:sz w:val="18"/>
          <w:lang w:eastAsia="nb-NO"/>
        </w:rPr>
        <w:t xml:space="preserve">Project Document for 5 Year Institutional Co-operation between </w:t>
      </w:r>
      <w:r w:rsidRPr="00DC2755">
        <w:rPr>
          <w:rFonts w:asciiTheme="minorHAnsi" w:hAnsiTheme="minorHAnsi"/>
          <w:bCs/>
          <w:sz w:val="18"/>
          <w:lang w:eastAsia="nb-NO"/>
        </w:rPr>
        <w:t>Tanzania Electric Supply Company Limited</w:t>
      </w:r>
      <w:r w:rsidRPr="00DC2755">
        <w:rPr>
          <w:rFonts w:asciiTheme="minorHAnsi" w:hAnsiTheme="minorHAnsi"/>
          <w:bCs/>
          <w:color w:val="000000"/>
          <w:sz w:val="18"/>
          <w:lang w:eastAsia="nb-NO"/>
        </w:rPr>
        <w:t xml:space="preserve"> (TANESCO) </w:t>
      </w:r>
      <w:r w:rsidRPr="00DC2755">
        <w:rPr>
          <w:rFonts w:asciiTheme="minorHAnsi" w:hAnsiTheme="minorHAnsi"/>
          <w:bCs/>
          <w:color w:val="000000"/>
          <w:sz w:val="18"/>
          <w:lang w:val="en-US" w:eastAsia="nb-NO"/>
        </w:rPr>
        <w:t>and</w:t>
      </w:r>
      <w:r w:rsidRPr="00DC2755">
        <w:rPr>
          <w:rFonts w:asciiTheme="minorHAnsi" w:hAnsiTheme="minorHAnsi"/>
          <w:bCs/>
          <w:color w:val="000000"/>
          <w:sz w:val="18"/>
          <w:lang w:eastAsia="nb-NO"/>
        </w:rPr>
        <w:t xml:space="preserve"> </w:t>
      </w:r>
      <w:proofErr w:type="spellStart"/>
      <w:r w:rsidRPr="00DC2755">
        <w:rPr>
          <w:rFonts w:asciiTheme="minorHAnsi" w:hAnsiTheme="minorHAnsi"/>
          <w:bCs/>
          <w:color w:val="000000"/>
          <w:sz w:val="18"/>
          <w:lang w:val="en-US" w:eastAsia="nb-NO"/>
        </w:rPr>
        <w:t>Statnett</w:t>
      </w:r>
      <w:proofErr w:type="spellEnd"/>
      <w:r w:rsidRPr="00DC2755">
        <w:rPr>
          <w:rFonts w:asciiTheme="minorHAnsi" w:hAnsiTheme="minorHAnsi"/>
          <w:bCs/>
          <w:color w:val="000000"/>
          <w:sz w:val="18"/>
          <w:lang w:val="en-US" w:eastAsia="nb-NO"/>
        </w:rPr>
        <w:t xml:space="preserve"> SF</w:t>
      </w:r>
      <w:r w:rsidRPr="00DC2755">
        <w:rPr>
          <w:rFonts w:asciiTheme="minorHAnsi" w:hAnsiTheme="minorHAnsi"/>
          <w:bCs/>
          <w:color w:val="000000"/>
          <w:sz w:val="18"/>
          <w:lang w:eastAsia="nb-NO"/>
        </w:rPr>
        <w:t xml:space="preserve"> </w:t>
      </w:r>
      <w:r w:rsidRPr="00DC2755">
        <w:rPr>
          <w:rFonts w:asciiTheme="minorHAnsi" w:hAnsiTheme="minorHAnsi"/>
          <w:bCs/>
          <w:color w:val="000000"/>
          <w:sz w:val="18"/>
          <w:lang w:val="en-US" w:eastAsia="nb-NO"/>
        </w:rPr>
        <w:t>(</w:t>
      </w:r>
      <w:proofErr w:type="spellStart"/>
      <w:r w:rsidRPr="00DC2755">
        <w:rPr>
          <w:rFonts w:asciiTheme="minorHAnsi" w:hAnsiTheme="minorHAnsi"/>
          <w:bCs/>
          <w:color w:val="000000"/>
          <w:sz w:val="18"/>
          <w:lang w:val="en-US" w:eastAsia="nb-NO"/>
        </w:rPr>
        <w:t>Statnett</w:t>
      </w:r>
      <w:proofErr w:type="spellEnd"/>
      <w:r w:rsidRPr="00DC2755">
        <w:rPr>
          <w:rFonts w:asciiTheme="minorHAnsi" w:hAnsiTheme="minorHAnsi"/>
          <w:bCs/>
          <w:color w:val="000000"/>
          <w:sz w:val="18"/>
          <w:lang w:val="en-US" w:eastAsia="nb-NO"/>
        </w:rPr>
        <w:t xml:space="preserve">), </w:t>
      </w:r>
      <w:r w:rsidRPr="00DC2755">
        <w:rPr>
          <w:rFonts w:asciiTheme="minorHAnsi" w:hAnsiTheme="minorHAnsi"/>
          <w:bCs/>
          <w:color w:val="000000"/>
          <w:sz w:val="18"/>
          <w:lang w:eastAsia="nb-NO"/>
        </w:rPr>
        <w:t>Final 14/12/2008</w:t>
      </w:r>
    </w:p>
    <w:p w14:paraId="3AF0027F" w14:textId="77777777" w:rsidR="00DC2755" w:rsidRPr="00DC2755" w:rsidRDefault="00DC2755" w:rsidP="00DC2755">
      <w:pPr>
        <w:autoSpaceDE w:val="0"/>
        <w:autoSpaceDN w:val="0"/>
        <w:adjustRightInd w:val="0"/>
        <w:jc w:val="both"/>
        <w:rPr>
          <w:rFonts w:asciiTheme="minorHAnsi" w:hAnsiTheme="minorHAnsi"/>
        </w:rPr>
      </w:pPr>
    </w:p>
    <w:p w14:paraId="249CA86A" w14:textId="042BCF60" w:rsidR="00DC2755" w:rsidRPr="00DC2755" w:rsidRDefault="00DC2755" w:rsidP="00DC2755">
      <w:pPr>
        <w:autoSpaceDE w:val="0"/>
        <w:autoSpaceDN w:val="0"/>
        <w:adjustRightInd w:val="0"/>
        <w:jc w:val="both"/>
        <w:rPr>
          <w:rFonts w:asciiTheme="minorHAnsi" w:hAnsiTheme="minorHAnsi"/>
        </w:rPr>
      </w:pPr>
      <w:r w:rsidRPr="00DC2755">
        <w:rPr>
          <w:rFonts w:asciiTheme="minorHAnsi" w:hAnsiTheme="minorHAnsi"/>
        </w:rPr>
        <w:t xml:space="preserve">The CBP puts forward a very basic theory of change that </w:t>
      </w:r>
      <w:proofErr w:type="gramStart"/>
      <w:r w:rsidRPr="00DC2755">
        <w:rPr>
          <w:rFonts w:asciiTheme="minorHAnsi" w:hAnsiTheme="minorHAnsi"/>
        </w:rPr>
        <w:t>is mainly focused</w:t>
      </w:r>
      <w:proofErr w:type="gramEnd"/>
      <w:r w:rsidRPr="00DC2755">
        <w:rPr>
          <w:rFonts w:asciiTheme="minorHAnsi" w:hAnsiTheme="minorHAnsi"/>
        </w:rPr>
        <w:t xml:space="preserve"> on an output level. The link </w:t>
      </w:r>
      <w:r w:rsidR="00156E00">
        <w:rPr>
          <w:rFonts w:asciiTheme="minorHAnsi" w:hAnsiTheme="minorHAnsi"/>
        </w:rPr>
        <w:t xml:space="preserve">between the CBP </w:t>
      </w:r>
      <w:r w:rsidR="001D56F6">
        <w:rPr>
          <w:rFonts w:asciiTheme="minorHAnsi" w:hAnsiTheme="minorHAnsi"/>
        </w:rPr>
        <w:t>and</w:t>
      </w:r>
      <w:r w:rsidR="001D56F6" w:rsidRPr="00DC2755">
        <w:rPr>
          <w:rFonts w:asciiTheme="minorHAnsi" w:hAnsiTheme="minorHAnsi"/>
        </w:rPr>
        <w:t xml:space="preserve"> intervention’s</w:t>
      </w:r>
      <w:r w:rsidRPr="00DC2755">
        <w:rPr>
          <w:rFonts w:asciiTheme="minorHAnsi" w:hAnsiTheme="minorHAnsi"/>
        </w:rPr>
        <w:t xml:space="preserve"> desired outcomes and goal “</w:t>
      </w:r>
      <w:r w:rsidRPr="00DC2755">
        <w:rPr>
          <w:rFonts w:asciiTheme="minorHAnsi" w:hAnsiTheme="minorHAnsi"/>
          <w:i/>
          <w:lang w:val="en-US"/>
        </w:rPr>
        <w:t>To achieve social and economic development by providing reliable and sustainable electric power in an environmentally sound manner”</w:t>
      </w:r>
      <w:r w:rsidRPr="00DC2755">
        <w:rPr>
          <w:rFonts w:asciiTheme="minorHAnsi" w:hAnsiTheme="minorHAnsi"/>
          <w:lang w:val="en-US"/>
        </w:rPr>
        <w:t xml:space="preserve"> </w:t>
      </w:r>
      <w:proofErr w:type="gramStart"/>
      <w:r w:rsidRPr="00DC2755">
        <w:rPr>
          <w:rFonts w:asciiTheme="minorHAnsi" w:hAnsiTheme="minorHAnsi"/>
          <w:lang w:val="en-US"/>
        </w:rPr>
        <w:t>is not clearly articulated</w:t>
      </w:r>
      <w:proofErr w:type="gramEnd"/>
      <w:r w:rsidRPr="00DC2755">
        <w:rPr>
          <w:rFonts w:asciiTheme="minorHAnsi" w:hAnsiTheme="minorHAnsi"/>
          <w:lang w:val="en-US"/>
        </w:rPr>
        <w:t xml:space="preserve"> in the documentation provided. </w:t>
      </w:r>
      <w:r w:rsidR="001D0392">
        <w:rPr>
          <w:rFonts w:asciiTheme="minorHAnsi" w:hAnsiTheme="minorHAnsi"/>
          <w:lang w:val="en-US"/>
        </w:rPr>
        <w:t xml:space="preserve">Perhaps, if more effort </w:t>
      </w:r>
      <w:proofErr w:type="gramStart"/>
      <w:r w:rsidR="001D0392">
        <w:rPr>
          <w:rFonts w:asciiTheme="minorHAnsi" w:hAnsiTheme="minorHAnsi"/>
          <w:lang w:val="en-US"/>
        </w:rPr>
        <w:t>was invest</w:t>
      </w:r>
      <w:r w:rsidR="00F81AF2">
        <w:rPr>
          <w:rFonts w:asciiTheme="minorHAnsi" w:hAnsiTheme="minorHAnsi"/>
          <w:lang w:val="en-US"/>
        </w:rPr>
        <w:t>ed</w:t>
      </w:r>
      <w:proofErr w:type="gramEnd"/>
      <w:r w:rsidR="001D0392">
        <w:rPr>
          <w:rFonts w:asciiTheme="minorHAnsi" w:hAnsiTheme="minorHAnsi"/>
          <w:lang w:val="en-US"/>
        </w:rPr>
        <w:t xml:space="preserve"> in refining sections of CBP with the buy-in of senior management and other key stakeholders, the project could have been initiated on a clear agreement of priorities</w:t>
      </w:r>
      <w:r w:rsidR="001D56F6">
        <w:rPr>
          <w:rFonts w:asciiTheme="minorHAnsi" w:hAnsiTheme="minorHAnsi"/>
          <w:lang w:val="en-US"/>
        </w:rPr>
        <w:t xml:space="preserve"> recognized by all levels of the organization. However, as discussed in the next section, some of the desired results </w:t>
      </w:r>
      <w:proofErr w:type="gramStart"/>
      <w:r w:rsidR="001D56F6">
        <w:rPr>
          <w:rFonts w:asciiTheme="minorHAnsi" w:hAnsiTheme="minorHAnsi"/>
          <w:lang w:val="en-US"/>
        </w:rPr>
        <w:t>were not achieved</w:t>
      </w:r>
      <w:proofErr w:type="gramEnd"/>
      <w:r w:rsidR="001D56F6">
        <w:rPr>
          <w:rFonts w:asciiTheme="minorHAnsi" w:hAnsiTheme="minorHAnsi"/>
          <w:lang w:val="en-US"/>
        </w:rPr>
        <w:t xml:space="preserve"> because of a lack of buy-in and engagement from various levels of the organization.</w:t>
      </w:r>
      <w:r w:rsidR="001D0392">
        <w:rPr>
          <w:rFonts w:asciiTheme="minorHAnsi" w:hAnsiTheme="minorHAnsi"/>
          <w:lang w:val="en-US"/>
        </w:rPr>
        <w:t xml:space="preserve"> </w:t>
      </w:r>
    </w:p>
    <w:p w14:paraId="28F5C207" w14:textId="77777777" w:rsidR="00DC2755" w:rsidRPr="00DC2755" w:rsidRDefault="00DC2755" w:rsidP="00DC2755">
      <w:pPr>
        <w:autoSpaceDE w:val="0"/>
        <w:autoSpaceDN w:val="0"/>
        <w:adjustRightInd w:val="0"/>
        <w:rPr>
          <w:rFonts w:asciiTheme="minorHAnsi" w:hAnsiTheme="minorHAnsi" w:cs="TimesNewRomanPSMT"/>
          <w:sz w:val="24"/>
          <w:szCs w:val="24"/>
        </w:rPr>
      </w:pPr>
    </w:p>
    <w:p w14:paraId="77214003" w14:textId="41D758CD" w:rsidR="00DC2755" w:rsidRPr="00DC2755" w:rsidRDefault="00DC2755" w:rsidP="007440BE">
      <w:pPr>
        <w:pStyle w:val="Heading2"/>
        <w:numPr>
          <w:ilvl w:val="1"/>
          <w:numId w:val="4"/>
        </w:numPr>
        <w:spacing w:before="0"/>
      </w:pPr>
      <w:r w:rsidRPr="00DC2755">
        <w:t xml:space="preserve"> </w:t>
      </w:r>
      <w:bookmarkStart w:id="19" w:name="_Toc433540718"/>
      <w:r w:rsidRPr="00DC2755">
        <w:t>Capacity needs assessment</w:t>
      </w:r>
      <w:bookmarkEnd w:id="19"/>
      <w:r w:rsidRPr="00DC2755">
        <w:t xml:space="preserve"> </w:t>
      </w:r>
    </w:p>
    <w:p w14:paraId="51A19924" w14:textId="77777777" w:rsidR="00DC2755" w:rsidRPr="00DC2755" w:rsidRDefault="00DC2755" w:rsidP="00DC2755">
      <w:pPr>
        <w:rPr>
          <w:rFonts w:asciiTheme="minorHAnsi" w:hAnsiTheme="minorHAnsi"/>
        </w:rPr>
      </w:pPr>
    </w:p>
    <w:p w14:paraId="3F7CE334" w14:textId="0213FCF0" w:rsidR="00DC2755" w:rsidRDefault="00DC2755" w:rsidP="00DC2755">
      <w:pPr>
        <w:jc w:val="both"/>
        <w:rPr>
          <w:rFonts w:asciiTheme="minorHAnsi" w:hAnsiTheme="minorHAnsi"/>
        </w:rPr>
      </w:pPr>
      <w:r w:rsidRPr="00DC2755">
        <w:rPr>
          <w:rFonts w:asciiTheme="minorHAnsi" w:hAnsiTheme="minorHAnsi"/>
        </w:rPr>
        <w:t xml:space="preserve">As discussed above, </w:t>
      </w:r>
      <w:proofErr w:type="spellStart"/>
      <w:r w:rsidRPr="00DC2755">
        <w:rPr>
          <w:rFonts w:asciiTheme="minorHAnsi" w:hAnsiTheme="minorHAnsi"/>
        </w:rPr>
        <w:t>Statnett</w:t>
      </w:r>
      <w:proofErr w:type="spellEnd"/>
      <w:r w:rsidRPr="00DC2755">
        <w:rPr>
          <w:rFonts w:asciiTheme="minorHAnsi" w:hAnsiTheme="minorHAnsi"/>
        </w:rPr>
        <w:t xml:space="preserve"> conducted a series of consultations in the formulation of the project document and logical framework. The selection and prioritisation of activities </w:t>
      </w:r>
      <w:proofErr w:type="gramStart"/>
      <w:r w:rsidRPr="00DC2755">
        <w:rPr>
          <w:rFonts w:asciiTheme="minorHAnsi" w:hAnsiTheme="minorHAnsi"/>
        </w:rPr>
        <w:t>were based</w:t>
      </w:r>
      <w:proofErr w:type="gramEnd"/>
      <w:r w:rsidRPr="00DC2755">
        <w:rPr>
          <w:rFonts w:asciiTheme="minorHAnsi" w:hAnsiTheme="minorHAnsi"/>
        </w:rPr>
        <w:t xml:space="preserve"> on the </w:t>
      </w:r>
      <w:r w:rsidR="0037321E">
        <w:rPr>
          <w:rFonts w:asciiTheme="minorHAnsi" w:hAnsiTheme="minorHAnsi"/>
        </w:rPr>
        <w:t>interpreted needs</w:t>
      </w:r>
      <w:r w:rsidRPr="00DC2755">
        <w:rPr>
          <w:rFonts w:asciiTheme="minorHAnsi" w:hAnsiTheme="minorHAnsi"/>
        </w:rPr>
        <w:t xml:space="preserve"> </w:t>
      </w:r>
      <w:r w:rsidR="00FA2EEB">
        <w:rPr>
          <w:rFonts w:asciiTheme="minorHAnsi" w:hAnsiTheme="minorHAnsi"/>
        </w:rPr>
        <w:t>of</w:t>
      </w:r>
      <w:r w:rsidR="00031B5F">
        <w:rPr>
          <w:rFonts w:asciiTheme="minorHAnsi" w:hAnsiTheme="minorHAnsi"/>
        </w:rPr>
        <w:t xml:space="preserve"> TANESCO</w:t>
      </w:r>
      <w:r w:rsidRPr="00DC2755">
        <w:rPr>
          <w:rFonts w:asciiTheme="minorHAnsi" w:hAnsiTheme="minorHAnsi"/>
        </w:rPr>
        <w:t xml:space="preserve">. </w:t>
      </w:r>
      <w:r w:rsidR="00DF5F4A">
        <w:rPr>
          <w:rFonts w:asciiTheme="minorHAnsi" w:hAnsiTheme="minorHAnsi"/>
        </w:rPr>
        <w:t>It can be argued that t</w:t>
      </w:r>
      <w:r w:rsidRPr="00DC2755">
        <w:rPr>
          <w:rFonts w:asciiTheme="minorHAnsi" w:hAnsiTheme="minorHAnsi"/>
        </w:rPr>
        <w:t>h</w:t>
      </w:r>
      <w:r w:rsidR="0037321E">
        <w:rPr>
          <w:rFonts w:asciiTheme="minorHAnsi" w:hAnsiTheme="minorHAnsi"/>
        </w:rPr>
        <w:t>is approach</w:t>
      </w:r>
      <w:r w:rsidR="00FA2EEB">
        <w:rPr>
          <w:rFonts w:asciiTheme="minorHAnsi" w:hAnsiTheme="minorHAnsi"/>
        </w:rPr>
        <w:t>,</w:t>
      </w:r>
      <w:r w:rsidRPr="00DC2755">
        <w:rPr>
          <w:rFonts w:asciiTheme="minorHAnsi" w:hAnsiTheme="minorHAnsi"/>
        </w:rPr>
        <w:t xml:space="preserve"> in lieu of a </w:t>
      </w:r>
      <w:r w:rsidR="0037321E">
        <w:rPr>
          <w:rFonts w:asciiTheme="minorHAnsi" w:hAnsiTheme="minorHAnsi"/>
        </w:rPr>
        <w:t>formal</w:t>
      </w:r>
      <w:r w:rsidRPr="00DC2755">
        <w:rPr>
          <w:rFonts w:asciiTheme="minorHAnsi" w:hAnsiTheme="minorHAnsi"/>
        </w:rPr>
        <w:t xml:space="preserve"> needs assessment</w:t>
      </w:r>
      <w:r w:rsidR="00F81AF2">
        <w:rPr>
          <w:rFonts w:asciiTheme="minorHAnsi" w:hAnsiTheme="minorHAnsi"/>
        </w:rPr>
        <w:t>,</w:t>
      </w:r>
      <w:r w:rsidR="00C73DB4">
        <w:rPr>
          <w:rFonts w:asciiTheme="minorHAnsi" w:hAnsiTheme="minorHAnsi"/>
        </w:rPr>
        <w:t xml:space="preserve"> </w:t>
      </w:r>
      <w:proofErr w:type="gramStart"/>
      <w:r w:rsidRPr="00DC2755">
        <w:rPr>
          <w:rFonts w:asciiTheme="minorHAnsi" w:hAnsiTheme="minorHAnsi"/>
        </w:rPr>
        <w:t>impacted on</w:t>
      </w:r>
      <w:proofErr w:type="gramEnd"/>
      <w:r w:rsidRPr="00DC2755">
        <w:rPr>
          <w:rFonts w:asciiTheme="minorHAnsi" w:hAnsiTheme="minorHAnsi"/>
        </w:rPr>
        <w:t xml:space="preserve"> the quality of the design of the </w:t>
      </w:r>
      <w:r w:rsidR="00986E6E">
        <w:rPr>
          <w:rFonts w:asciiTheme="minorHAnsi" w:hAnsiTheme="minorHAnsi"/>
        </w:rPr>
        <w:t>project</w:t>
      </w:r>
      <w:r>
        <w:rPr>
          <w:rFonts w:asciiTheme="minorHAnsi" w:hAnsiTheme="minorHAnsi"/>
        </w:rPr>
        <w:t>.</w:t>
      </w:r>
    </w:p>
    <w:p w14:paraId="77513BDE" w14:textId="77777777" w:rsidR="00FA2EEB" w:rsidRDefault="00FA2EEB" w:rsidP="00DC2755">
      <w:pPr>
        <w:jc w:val="both"/>
        <w:rPr>
          <w:rFonts w:asciiTheme="minorHAnsi" w:hAnsiTheme="minorHAnsi"/>
        </w:rPr>
      </w:pPr>
    </w:p>
    <w:p w14:paraId="6ABCD114" w14:textId="6A7FDA17" w:rsidR="00DC2755" w:rsidRDefault="00FA2EEB" w:rsidP="00DC2755">
      <w:pPr>
        <w:jc w:val="both"/>
        <w:rPr>
          <w:rFonts w:asciiTheme="minorHAnsi" w:hAnsiTheme="minorHAnsi"/>
        </w:rPr>
      </w:pPr>
      <w:r>
        <w:rPr>
          <w:rFonts w:asciiTheme="minorHAnsi" w:hAnsiTheme="minorHAnsi"/>
        </w:rPr>
        <w:t xml:space="preserve">The difficulties </w:t>
      </w:r>
      <w:r w:rsidR="00986E6E">
        <w:rPr>
          <w:rFonts w:asciiTheme="minorHAnsi" w:hAnsiTheme="minorHAnsi"/>
        </w:rPr>
        <w:t>associated with</w:t>
      </w:r>
      <w:r>
        <w:rPr>
          <w:rFonts w:asciiTheme="minorHAnsi" w:hAnsiTheme="minorHAnsi"/>
        </w:rPr>
        <w:t xml:space="preserve"> “defining correct working areas an</w:t>
      </w:r>
      <w:r w:rsidR="00DF5F4A">
        <w:rPr>
          <w:rFonts w:asciiTheme="minorHAnsi" w:hAnsiTheme="minorHAnsi"/>
        </w:rPr>
        <w:t>d activities” were</w:t>
      </w:r>
      <w:r>
        <w:rPr>
          <w:rFonts w:asciiTheme="minorHAnsi" w:hAnsiTheme="minorHAnsi"/>
        </w:rPr>
        <w:t xml:space="preserve"> iden</w:t>
      </w:r>
      <w:r w:rsidR="00C73DB4">
        <w:rPr>
          <w:rFonts w:asciiTheme="minorHAnsi" w:hAnsiTheme="minorHAnsi"/>
        </w:rPr>
        <w:t xml:space="preserve">tified as a challenge in the projects 2015 </w:t>
      </w:r>
      <w:r>
        <w:rPr>
          <w:rFonts w:asciiTheme="minorHAnsi" w:hAnsiTheme="minorHAnsi"/>
        </w:rPr>
        <w:t xml:space="preserve">End Report. They list a number of issues in the initial stages of the </w:t>
      </w:r>
      <w:proofErr w:type="gramStart"/>
      <w:r>
        <w:rPr>
          <w:rFonts w:asciiTheme="minorHAnsi" w:hAnsiTheme="minorHAnsi"/>
        </w:rPr>
        <w:t>project which</w:t>
      </w:r>
      <w:proofErr w:type="gramEnd"/>
      <w:r>
        <w:rPr>
          <w:rFonts w:asciiTheme="minorHAnsi" w:hAnsiTheme="minorHAnsi"/>
        </w:rPr>
        <w:t xml:space="preserve"> led to </w:t>
      </w:r>
      <w:r w:rsidR="00DF5F4A">
        <w:rPr>
          <w:rFonts w:asciiTheme="minorHAnsi" w:hAnsiTheme="minorHAnsi"/>
        </w:rPr>
        <w:t xml:space="preserve">implementation </w:t>
      </w:r>
      <w:r w:rsidR="001D56F6">
        <w:rPr>
          <w:rFonts w:asciiTheme="minorHAnsi" w:hAnsiTheme="minorHAnsi"/>
        </w:rPr>
        <w:t>issues</w:t>
      </w:r>
      <w:r w:rsidR="00DF5F4A">
        <w:rPr>
          <w:rFonts w:asciiTheme="minorHAnsi" w:hAnsiTheme="minorHAnsi"/>
        </w:rPr>
        <w:t xml:space="preserve"> </w:t>
      </w:r>
      <w:r w:rsidR="00986E6E">
        <w:rPr>
          <w:rFonts w:asciiTheme="minorHAnsi" w:hAnsiTheme="minorHAnsi"/>
        </w:rPr>
        <w:t>further down the line. These included, the</w:t>
      </w:r>
      <w:r>
        <w:rPr>
          <w:rFonts w:asciiTheme="minorHAnsi" w:hAnsiTheme="minorHAnsi"/>
        </w:rPr>
        <w:t xml:space="preserve"> wide scope of the project</w:t>
      </w:r>
      <w:r w:rsidR="00986E6E">
        <w:rPr>
          <w:rFonts w:asciiTheme="minorHAnsi" w:hAnsiTheme="minorHAnsi"/>
        </w:rPr>
        <w:t>,</w:t>
      </w:r>
      <w:r>
        <w:rPr>
          <w:rFonts w:asciiTheme="minorHAnsi" w:hAnsiTheme="minorHAnsi"/>
        </w:rPr>
        <w:t xml:space="preserve"> and TANESCO trying to initiate too many</w:t>
      </w:r>
      <w:r w:rsidR="00986E6E">
        <w:rPr>
          <w:rFonts w:asciiTheme="minorHAnsi" w:hAnsiTheme="minorHAnsi"/>
        </w:rPr>
        <w:t xml:space="preserve"> activities at</w:t>
      </w:r>
      <w:r>
        <w:rPr>
          <w:rFonts w:asciiTheme="minorHAnsi" w:hAnsiTheme="minorHAnsi"/>
        </w:rPr>
        <w:t xml:space="preserve"> the beginning of the project. </w:t>
      </w:r>
      <w:r w:rsidR="001518B4">
        <w:rPr>
          <w:rFonts w:asciiTheme="minorHAnsi" w:hAnsiTheme="minorHAnsi"/>
        </w:rPr>
        <w:t xml:space="preserve">It </w:t>
      </w:r>
      <w:proofErr w:type="gramStart"/>
      <w:r w:rsidR="001518B4">
        <w:rPr>
          <w:rFonts w:asciiTheme="minorHAnsi" w:hAnsiTheme="minorHAnsi"/>
        </w:rPr>
        <w:t>is reported</w:t>
      </w:r>
      <w:proofErr w:type="gramEnd"/>
      <w:r w:rsidR="001518B4">
        <w:rPr>
          <w:rFonts w:asciiTheme="minorHAnsi" w:hAnsiTheme="minorHAnsi"/>
        </w:rPr>
        <w:t xml:space="preserve"> that this is further complicated by TANESCO’s</w:t>
      </w:r>
      <w:r w:rsidR="009C2BDE">
        <w:rPr>
          <w:rFonts w:asciiTheme="minorHAnsi" w:hAnsiTheme="minorHAnsi"/>
        </w:rPr>
        <w:t xml:space="preserve"> organisational</w:t>
      </w:r>
      <w:r w:rsidR="001518B4">
        <w:rPr>
          <w:rFonts w:asciiTheme="minorHAnsi" w:hAnsiTheme="minorHAnsi"/>
        </w:rPr>
        <w:t xml:space="preserve"> pr</w:t>
      </w:r>
      <w:r w:rsidR="009C2BDE">
        <w:rPr>
          <w:rFonts w:asciiTheme="minorHAnsi" w:hAnsiTheme="minorHAnsi"/>
        </w:rPr>
        <w:t xml:space="preserve">iorities not always </w:t>
      </w:r>
      <w:r w:rsidR="001D56F6">
        <w:rPr>
          <w:rFonts w:asciiTheme="minorHAnsi" w:hAnsiTheme="minorHAnsi"/>
        </w:rPr>
        <w:t>being coherent with</w:t>
      </w:r>
      <w:r w:rsidR="009C2BDE">
        <w:rPr>
          <w:rFonts w:asciiTheme="minorHAnsi" w:hAnsiTheme="minorHAnsi"/>
        </w:rPr>
        <w:t xml:space="preserve"> those expressed in strateg</w:t>
      </w:r>
      <w:r w:rsidR="00182BA3">
        <w:rPr>
          <w:rFonts w:asciiTheme="minorHAnsi" w:hAnsiTheme="minorHAnsi"/>
        </w:rPr>
        <w:t>ic</w:t>
      </w:r>
      <w:r w:rsidR="009C2BDE">
        <w:rPr>
          <w:rFonts w:asciiTheme="minorHAnsi" w:hAnsiTheme="minorHAnsi"/>
        </w:rPr>
        <w:t xml:space="preserve"> documents</w:t>
      </w:r>
      <w:r w:rsidR="00182BA3">
        <w:rPr>
          <w:rFonts w:asciiTheme="minorHAnsi" w:hAnsiTheme="minorHAnsi"/>
        </w:rPr>
        <w:t>,</w:t>
      </w:r>
      <w:r w:rsidR="00CF583B">
        <w:rPr>
          <w:rFonts w:asciiTheme="minorHAnsi" w:hAnsiTheme="minorHAnsi"/>
        </w:rPr>
        <w:t xml:space="preserve"> s</w:t>
      </w:r>
      <w:r w:rsidR="009C2BDE">
        <w:rPr>
          <w:rFonts w:asciiTheme="minorHAnsi" w:hAnsiTheme="minorHAnsi"/>
        </w:rPr>
        <w:t>uggesting TANESCO struggled to express coherent priorities</w:t>
      </w:r>
      <w:r w:rsidR="001518B4">
        <w:rPr>
          <w:rFonts w:asciiTheme="minorHAnsi" w:hAnsiTheme="minorHAnsi"/>
        </w:rPr>
        <w:t>.</w:t>
      </w:r>
      <w:r w:rsidR="009C2BDE">
        <w:rPr>
          <w:rFonts w:asciiTheme="minorHAnsi" w:hAnsiTheme="minorHAnsi"/>
        </w:rPr>
        <w:t xml:space="preserve"> Another issue reported </w:t>
      </w:r>
      <w:r w:rsidR="00182BA3">
        <w:rPr>
          <w:rFonts w:asciiTheme="minorHAnsi" w:hAnsiTheme="minorHAnsi"/>
        </w:rPr>
        <w:t xml:space="preserve">was </w:t>
      </w:r>
      <w:r w:rsidR="009C2BDE">
        <w:rPr>
          <w:rFonts w:asciiTheme="minorHAnsi" w:hAnsiTheme="minorHAnsi"/>
        </w:rPr>
        <w:t>TANESCO’</w:t>
      </w:r>
      <w:r w:rsidR="001518B4">
        <w:rPr>
          <w:rFonts w:asciiTheme="minorHAnsi" w:hAnsiTheme="minorHAnsi"/>
        </w:rPr>
        <w:t xml:space="preserve">s priorities shifted over the course of the project </w:t>
      </w:r>
      <w:r w:rsidR="00182BA3">
        <w:rPr>
          <w:rFonts w:asciiTheme="minorHAnsi" w:hAnsiTheme="minorHAnsi"/>
        </w:rPr>
        <w:t>affecting the relevance of the project.</w:t>
      </w:r>
      <w:r w:rsidR="001518B4">
        <w:rPr>
          <w:rFonts w:asciiTheme="minorHAnsi" w:hAnsiTheme="minorHAnsi"/>
        </w:rPr>
        <w:t xml:space="preserve">  The </w:t>
      </w:r>
      <w:r w:rsidR="00F81AF2">
        <w:rPr>
          <w:rFonts w:asciiTheme="minorHAnsi" w:hAnsiTheme="minorHAnsi"/>
        </w:rPr>
        <w:t xml:space="preserve">2015 </w:t>
      </w:r>
      <w:r w:rsidR="001518B4">
        <w:rPr>
          <w:rFonts w:asciiTheme="minorHAnsi" w:hAnsiTheme="minorHAnsi"/>
        </w:rPr>
        <w:t>End report states that</w:t>
      </w:r>
      <w:r w:rsidR="00F81AF2">
        <w:rPr>
          <w:rFonts w:asciiTheme="minorHAnsi" w:hAnsiTheme="minorHAnsi"/>
        </w:rPr>
        <w:t xml:space="preserve"> </w:t>
      </w:r>
      <w:r w:rsidR="001518B4">
        <w:rPr>
          <w:rFonts w:asciiTheme="minorHAnsi" w:hAnsiTheme="minorHAnsi"/>
        </w:rPr>
        <w:t>the project’s</w:t>
      </w:r>
      <w:r w:rsidR="00986E6E">
        <w:rPr>
          <w:rFonts w:asciiTheme="minorHAnsi" w:hAnsiTheme="minorHAnsi"/>
        </w:rPr>
        <w:t xml:space="preserve"> results were </w:t>
      </w:r>
      <w:r w:rsidR="009076D9">
        <w:rPr>
          <w:rFonts w:asciiTheme="minorHAnsi" w:hAnsiTheme="minorHAnsi"/>
        </w:rPr>
        <w:t>most notable</w:t>
      </w:r>
      <w:r w:rsidR="00986E6E">
        <w:rPr>
          <w:rFonts w:asciiTheme="minorHAnsi" w:hAnsiTheme="minorHAnsi"/>
        </w:rPr>
        <w:t xml:space="preserve"> whe</w:t>
      </w:r>
      <w:r w:rsidR="00182BA3">
        <w:rPr>
          <w:rFonts w:asciiTheme="minorHAnsi" w:hAnsiTheme="minorHAnsi"/>
        </w:rPr>
        <w:t>n</w:t>
      </w:r>
      <w:r w:rsidR="00986E6E">
        <w:rPr>
          <w:rFonts w:asciiTheme="minorHAnsi" w:hAnsiTheme="minorHAnsi"/>
        </w:rPr>
        <w:t xml:space="preserve"> there was buy-in from all levels of the organisation, including</w:t>
      </w:r>
      <w:r w:rsidR="001518B4">
        <w:rPr>
          <w:rFonts w:asciiTheme="minorHAnsi" w:hAnsiTheme="minorHAnsi"/>
        </w:rPr>
        <w:t xml:space="preserve"> management, the members of the working groups, and their respective managers</w:t>
      </w:r>
      <w:r w:rsidR="001D56F6">
        <w:rPr>
          <w:rFonts w:asciiTheme="minorHAnsi" w:hAnsiTheme="minorHAnsi"/>
        </w:rPr>
        <w:t xml:space="preserve">. Based on this information, it </w:t>
      </w:r>
      <w:proofErr w:type="gramStart"/>
      <w:r w:rsidR="001D56F6">
        <w:rPr>
          <w:rFonts w:asciiTheme="minorHAnsi" w:hAnsiTheme="minorHAnsi"/>
        </w:rPr>
        <w:t>can be argued</w:t>
      </w:r>
      <w:proofErr w:type="gramEnd"/>
      <w:r w:rsidR="001D56F6">
        <w:rPr>
          <w:rFonts w:asciiTheme="minorHAnsi" w:hAnsiTheme="minorHAnsi"/>
        </w:rPr>
        <w:t xml:space="preserve"> that, it would have been </w:t>
      </w:r>
      <w:r w:rsidR="00CF583B">
        <w:rPr>
          <w:rFonts w:asciiTheme="minorHAnsi" w:hAnsiTheme="minorHAnsi"/>
        </w:rPr>
        <w:t>beneficial for</w:t>
      </w:r>
      <w:r w:rsidR="009076D9">
        <w:rPr>
          <w:rFonts w:asciiTheme="minorHAnsi" w:hAnsiTheme="minorHAnsi"/>
        </w:rPr>
        <w:t xml:space="preserve"> further</w:t>
      </w:r>
      <w:r w:rsidR="001D56F6">
        <w:rPr>
          <w:rFonts w:asciiTheme="minorHAnsi" w:hAnsiTheme="minorHAnsi"/>
        </w:rPr>
        <w:t xml:space="preserve"> </w:t>
      </w:r>
      <w:r w:rsidR="009076D9">
        <w:rPr>
          <w:rFonts w:asciiTheme="minorHAnsi" w:hAnsiTheme="minorHAnsi"/>
        </w:rPr>
        <w:t>refinement of the</w:t>
      </w:r>
      <w:r w:rsidR="00290853">
        <w:rPr>
          <w:rFonts w:asciiTheme="minorHAnsi" w:hAnsiTheme="minorHAnsi"/>
        </w:rPr>
        <w:t xml:space="preserve"> project</w:t>
      </w:r>
      <w:r w:rsidR="00F81AF2">
        <w:rPr>
          <w:rFonts w:asciiTheme="minorHAnsi" w:hAnsiTheme="minorHAnsi"/>
        </w:rPr>
        <w:t xml:space="preserve"> logic</w:t>
      </w:r>
      <w:r w:rsidR="001D56F6">
        <w:rPr>
          <w:rFonts w:asciiTheme="minorHAnsi" w:hAnsiTheme="minorHAnsi"/>
        </w:rPr>
        <w:t xml:space="preserve"> </w:t>
      </w:r>
      <w:r w:rsidR="009076D9">
        <w:rPr>
          <w:rFonts w:asciiTheme="minorHAnsi" w:hAnsiTheme="minorHAnsi"/>
        </w:rPr>
        <w:t xml:space="preserve">to </w:t>
      </w:r>
      <w:r w:rsidR="001D56F6">
        <w:rPr>
          <w:rFonts w:asciiTheme="minorHAnsi" w:hAnsiTheme="minorHAnsi"/>
        </w:rPr>
        <w:t>secure greater buy-in, and defined a more manageable scope of activities.</w:t>
      </w:r>
    </w:p>
    <w:p w14:paraId="7B2D2C34" w14:textId="77777777" w:rsidR="00DC2755" w:rsidRPr="00DC2755" w:rsidRDefault="00DC2755" w:rsidP="00DC2755">
      <w:pPr>
        <w:jc w:val="both"/>
        <w:rPr>
          <w:rFonts w:asciiTheme="minorHAnsi" w:hAnsiTheme="minorHAnsi"/>
        </w:rPr>
      </w:pPr>
    </w:p>
    <w:p w14:paraId="6D4EC30B" w14:textId="77777777" w:rsidR="00DC2755" w:rsidRPr="00DC2755" w:rsidRDefault="00DC2755" w:rsidP="00DC2755">
      <w:pPr>
        <w:jc w:val="both"/>
        <w:rPr>
          <w:rFonts w:asciiTheme="minorHAnsi" w:hAnsiTheme="minorHAnsi"/>
          <w:lang w:val="en-US"/>
        </w:rPr>
      </w:pPr>
    </w:p>
    <w:p w14:paraId="35C40A7A" w14:textId="55A22D2F" w:rsidR="00DC2755" w:rsidRPr="00DC2755" w:rsidRDefault="00DC2755" w:rsidP="007440BE">
      <w:pPr>
        <w:pStyle w:val="Heading2"/>
        <w:numPr>
          <w:ilvl w:val="1"/>
          <w:numId w:val="4"/>
        </w:numPr>
        <w:spacing w:before="0"/>
      </w:pPr>
      <w:r w:rsidRPr="00DC2755">
        <w:t xml:space="preserve"> </w:t>
      </w:r>
      <w:bookmarkStart w:id="20" w:name="_Toc433540719"/>
      <w:r w:rsidRPr="00DC2755">
        <w:t>Continuous learning and adaptation</w:t>
      </w:r>
      <w:bookmarkEnd w:id="20"/>
    </w:p>
    <w:p w14:paraId="3CD2C9DB" w14:textId="77777777" w:rsidR="00DC2755" w:rsidRPr="00DC2755" w:rsidRDefault="00DC2755" w:rsidP="00DC2755">
      <w:pPr>
        <w:rPr>
          <w:rFonts w:asciiTheme="minorHAnsi" w:hAnsiTheme="minorHAnsi"/>
        </w:rPr>
      </w:pPr>
    </w:p>
    <w:p w14:paraId="16A145C2" w14:textId="02BCA1A1" w:rsidR="00DC2755" w:rsidRDefault="00DC2755" w:rsidP="008F31E9">
      <w:pPr>
        <w:jc w:val="both"/>
        <w:rPr>
          <w:rFonts w:asciiTheme="minorHAnsi" w:hAnsiTheme="minorHAnsi"/>
        </w:rPr>
      </w:pPr>
      <w:r w:rsidRPr="00DC2755">
        <w:rPr>
          <w:rFonts w:asciiTheme="minorHAnsi" w:hAnsiTheme="minorHAnsi"/>
        </w:rPr>
        <w:t xml:space="preserve">The midterm evaluation recommended that the shortcomings in the results management system </w:t>
      </w:r>
      <w:proofErr w:type="gramStart"/>
      <w:r w:rsidRPr="00DC2755">
        <w:rPr>
          <w:rFonts w:asciiTheme="minorHAnsi" w:hAnsiTheme="minorHAnsi"/>
        </w:rPr>
        <w:t>should be addressed</w:t>
      </w:r>
      <w:proofErr w:type="gramEnd"/>
      <w:r w:rsidRPr="00DC2755">
        <w:rPr>
          <w:rFonts w:asciiTheme="minorHAnsi" w:hAnsiTheme="minorHAnsi"/>
        </w:rPr>
        <w:t xml:space="preserve"> prior to starting the second phase of the project.  </w:t>
      </w:r>
      <w:r w:rsidR="00947186">
        <w:rPr>
          <w:rFonts w:asciiTheme="minorHAnsi" w:hAnsiTheme="minorHAnsi"/>
        </w:rPr>
        <w:t>Many</w:t>
      </w:r>
      <w:r w:rsidRPr="00DC2755">
        <w:rPr>
          <w:rFonts w:asciiTheme="minorHAnsi" w:hAnsiTheme="minorHAnsi"/>
        </w:rPr>
        <w:t xml:space="preserve"> challenges persist</w:t>
      </w:r>
      <w:r w:rsidR="00947186">
        <w:rPr>
          <w:rFonts w:asciiTheme="minorHAnsi" w:hAnsiTheme="minorHAnsi"/>
        </w:rPr>
        <w:t>ed</w:t>
      </w:r>
      <w:r w:rsidRPr="00DC2755">
        <w:rPr>
          <w:rFonts w:asciiTheme="minorHAnsi" w:hAnsiTheme="minorHAnsi"/>
        </w:rPr>
        <w:t xml:space="preserve"> </w:t>
      </w:r>
      <w:r w:rsidR="00947186">
        <w:rPr>
          <w:rFonts w:asciiTheme="minorHAnsi" w:hAnsiTheme="minorHAnsi"/>
        </w:rPr>
        <w:t xml:space="preserve">into the second phase but an effort </w:t>
      </w:r>
      <w:proofErr w:type="gramStart"/>
      <w:r w:rsidR="00947186">
        <w:rPr>
          <w:rFonts w:asciiTheme="minorHAnsi" w:hAnsiTheme="minorHAnsi"/>
        </w:rPr>
        <w:t>was made</w:t>
      </w:r>
      <w:proofErr w:type="gramEnd"/>
      <w:r w:rsidR="00947186">
        <w:rPr>
          <w:rFonts w:asciiTheme="minorHAnsi" w:hAnsiTheme="minorHAnsi"/>
        </w:rPr>
        <w:t xml:space="preserve"> to improve the result management framework. </w:t>
      </w:r>
    </w:p>
    <w:p w14:paraId="347E20A9" w14:textId="77777777" w:rsidR="009076D9" w:rsidRDefault="009076D9" w:rsidP="008F31E9">
      <w:pPr>
        <w:jc w:val="both"/>
        <w:rPr>
          <w:rFonts w:asciiTheme="minorHAnsi" w:hAnsiTheme="minorHAnsi"/>
        </w:rPr>
      </w:pPr>
    </w:p>
    <w:p w14:paraId="49DA968D" w14:textId="3468541A" w:rsidR="009076D9" w:rsidRPr="00DC2755" w:rsidRDefault="009076D9" w:rsidP="009076D9">
      <w:pPr>
        <w:pStyle w:val="Heading1"/>
        <w:rPr>
          <w:rStyle w:val="Heading1Char"/>
          <w:b/>
          <w:bCs/>
        </w:rPr>
      </w:pPr>
      <w:bookmarkStart w:id="21" w:name="_Toc433540720"/>
      <w:r>
        <w:rPr>
          <w:rStyle w:val="Heading1Char"/>
          <w:b/>
          <w:bCs/>
        </w:rPr>
        <w:t>Results</w:t>
      </w:r>
      <w:bookmarkEnd w:id="21"/>
    </w:p>
    <w:p w14:paraId="43FDE7E3" w14:textId="77777777" w:rsidR="00DC2755" w:rsidRPr="00DC2755" w:rsidRDefault="00DC2755" w:rsidP="00DC2755">
      <w:pPr>
        <w:rPr>
          <w:rFonts w:asciiTheme="minorHAnsi" w:hAnsiTheme="minorHAnsi"/>
        </w:rPr>
      </w:pPr>
    </w:p>
    <w:p w14:paraId="7EB5C315" w14:textId="316185A8" w:rsidR="00DC2755" w:rsidRDefault="00DC2755" w:rsidP="007440BE">
      <w:pPr>
        <w:pStyle w:val="Heading2"/>
        <w:numPr>
          <w:ilvl w:val="1"/>
          <w:numId w:val="5"/>
        </w:numPr>
      </w:pPr>
      <w:bookmarkStart w:id="22" w:name="_Toc433540721"/>
      <w:r>
        <w:t>R</w:t>
      </w:r>
      <w:r w:rsidRPr="00DC2755">
        <w:t>esults (Outcomes and sustainability of Outcomes)</w:t>
      </w:r>
      <w:bookmarkEnd w:id="22"/>
    </w:p>
    <w:p w14:paraId="05515447" w14:textId="77777777" w:rsidR="00DC2755" w:rsidRPr="00DC2755" w:rsidRDefault="00DC2755" w:rsidP="00DC2755"/>
    <w:p w14:paraId="1E09F1BF" w14:textId="7D825AE5" w:rsidR="00DC2755" w:rsidRDefault="00DC2755" w:rsidP="00DC2755">
      <w:pPr>
        <w:jc w:val="both"/>
        <w:rPr>
          <w:rFonts w:asciiTheme="minorHAnsi" w:hAnsiTheme="minorHAnsi" w:cs="Calibri"/>
        </w:rPr>
      </w:pPr>
      <w:r w:rsidRPr="00DC2755">
        <w:rPr>
          <w:rFonts w:asciiTheme="minorHAnsi" w:hAnsiTheme="minorHAnsi"/>
        </w:rPr>
        <w:t xml:space="preserve">The documentation highlight shortcomings of the intervention </w:t>
      </w:r>
      <w:r w:rsidR="008F31E9">
        <w:rPr>
          <w:rFonts w:asciiTheme="minorHAnsi" w:hAnsiTheme="minorHAnsi"/>
        </w:rPr>
        <w:t>in</w:t>
      </w:r>
      <w:r w:rsidRPr="00DC2755">
        <w:rPr>
          <w:rFonts w:asciiTheme="minorHAnsi" w:hAnsiTheme="minorHAnsi"/>
        </w:rPr>
        <w:t xml:space="preserve"> monitoring progress</w:t>
      </w:r>
      <w:r w:rsidR="00D14E76">
        <w:rPr>
          <w:rFonts w:asciiTheme="minorHAnsi" w:hAnsiTheme="minorHAnsi"/>
        </w:rPr>
        <w:t xml:space="preserve"> and results</w:t>
      </w:r>
      <w:r w:rsidRPr="00DC2755">
        <w:rPr>
          <w:rFonts w:asciiTheme="minorHAnsi" w:hAnsiTheme="minorHAnsi"/>
        </w:rPr>
        <w:t xml:space="preserve">. As reported in the State Auditor of Norway Report, </w:t>
      </w:r>
      <w:proofErr w:type="spellStart"/>
      <w:r w:rsidRPr="00DC2755">
        <w:rPr>
          <w:rFonts w:asciiTheme="minorHAnsi" w:hAnsiTheme="minorHAnsi"/>
        </w:rPr>
        <w:t>Statnett</w:t>
      </w:r>
      <w:proofErr w:type="spellEnd"/>
      <w:r w:rsidRPr="00DC2755">
        <w:rPr>
          <w:rFonts w:asciiTheme="minorHAnsi" w:hAnsiTheme="minorHAnsi"/>
        </w:rPr>
        <w:t xml:space="preserve"> and the embassy share the view that the system for results management was of varying quality</w:t>
      </w:r>
      <w:r w:rsidR="00031B5F">
        <w:rPr>
          <w:rFonts w:asciiTheme="minorHAnsi" w:hAnsiTheme="minorHAnsi"/>
        </w:rPr>
        <w:t xml:space="preserve">. </w:t>
      </w:r>
      <w:r w:rsidR="009076D9">
        <w:rPr>
          <w:rFonts w:asciiTheme="minorHAnsi" w:hAnsiTheme="minorHAnsi"/>
        </w:rPr>
        <w:t xml:space="preserve">This trend continued throughout the lifespan of the project. </w:t>
      </w:r>
    </w:p>
    <w:p w14:paraId="1C1ADDE5" w14:textId="77777777" w:rsidR="00DC2755" w:rsidRPr="00DC2755" w:rsidRDefault="00DC2755" w:rsidP="00DC2755">
      <w:pPr>
        <w:jc w:val="both"/>
        <w:rPr>
          <w:rFonts w:asciiTheme="minorHAnsi" w:hAnsiTheme="minorHAnsi"/>
        </w:rPr>
      </w:pPr>
    </w:p>
    <w:p w14:paraId="568DF92A" w14:textId="19916233" w:rsidR="00DC2755" w:rsidRDefault="00D14E76" w:rsidP="00156E00">
      <w:pPr>
        <w:autoSpaceDE w:val="0"/>
        <w:autoSpaceDN w:val="0"/>
        <w:adjustRightInd w:val="0"/>
        <w:jc w:val="both"/>
        <w:rPr>
          <w:rFonts w:asciiTheme="minorHAnsi" w:hAnsiTheme="minorHAnsi" w:cs="Calibri"/>
        </w:rPr>
      </w:pPr>
      <w:r>
        <w:rPr>
          <w:rFonts w:asciiTheme="minorHAnsi" w:hAnsiTheme="minorHAnsi"/>
        </w:rPr>
        <w:t>The information provided</w:t>
      </w:r>
      <w:r w:rsidR="00DC2755" w:rsidRPr="00DC2755">
        <w:rPr>
          <w:rFonts w:asciiTheme="minorHAnsi" w:hAnsiTheme="minorHAnsi"/>
        </w:rPr>
        <w:t xml:space="preserve"> </w:t>
      </w:r>
      <w:r w:rsidR="00947186">
        <w:rPr>
          <w:rFonts w:asciiTheme="minorHAnsi" w:hAnsiTheme="minorHAnsi"/>
        </w:rPr>
        <w:t xml:space="preserve">is </w:t>
      </w:r>
      <w:r>
        <w:rPr>
          <w:rFonts w:asciiTheme="minorHAnsi" w:hAnsiTheme="minorHAnsi"/>
        </w:rPr>
        <w:t xml:space="preserve">mainly on </w:t>
      </w:r>
      <w:r w:rsidR="00DC2755" w:rsidRPr="00DC2755">
        <w:rPr>
          <w:rFonts w:asciiTheme="minorHAnsi" w:hAnsiTheme="minorHAnsi"/>
        </w:rPr>
        <w:t xml:space="preserve">direct outputs, but </w:t>
      </w:r>
      <w:r>
        <w:rPr>
          <w:rFonts w:asciiTheme="minorHAnsi" w:hAnsiTheme="minorHAnsi"/>
        </w:rPr>
        <w:t xml:space="preserve">some information </w:t>
      </w:r>
      <w:proofErr w:type="gramStart"/>
      <w:r>
        <w:rPr>
          <w:rFonts w:asciiTheme="minorHAnsi" w:hAnsiTheme="minorHAnsi"/>
        </w:rPr>
        <w:t xml:space="preserve">is </w:t>
      </w:r>
      <w:r w:rsidR="00DC2755" w:rsidRPr="00DC2755">
        <w:rPr>
          <w:rFonts w:asciiTheme="minorHAnsi" w:hAnsiTheme="minorHAnsi"/>
        </w:rPr>
        <w:t>provid</w:t>
      </w:r>
      <w:r>
        <w:rPr>
          <w:rFonts w:asciiTheme="minorHAnsi" w:hAnsiTheme="minorHAnsi"/>
        </w:rPr>
        <w:t>ed</w:t>
      </w:r>
      <w:proofErr w:type="gramEnd"/>
      <w:r>
        <w:rPr>
          <w:rFonts w:asciiTheme="minorHAnsi" w:hAnsiTheme="minorHAnsi"/>
        </w:rPr>
        <w:t xml:space="preserve"> o</w:t>
      </w:r>
      <w:r w:rsidR="00DC2755" w:rsidRPr="00DC2755">
        <w:rPr>
          <w:rFonts w:asciiTheme="minorHAnsi" w:hAnsiTheme="minorHAnsi"/>
        </w:rPr>
        <w:t xml:space="preserve">n outcomes, and </w:t>
      </w:r>
      <w:r w:rsidR="00DC2755" w:rsidRPr="00DC2755">
        <w:rPr>
          <w:rFonts w:asciiTheme="minorHAnsi" w:hAnsiTheme="minorHAnsi"/>
          <w:i/>
        </w:rPr>
        <w:t>how</w:t>
      </w:r>
      <w:r w:rsidR="00DC2755" w:rsidRPr="00DC2755">
        <w:rPr>
          <w:rFonts w:asciiTheme="minorHAnsi" w:hAnsiTheme="minorHAnsi"/>
        </w:rPr>
        <w:t xml:space="preserve"> the project contributes to achieving the overall objectives. </w:t>
      </w:r>
      <w:r w:rsidR="00DC2755" w:rsidRPr="00DC2755">
        <w:rPr>
          <w:rFonts w:asciiTheme="minorHAnsi" w:hAnsiTheme="minorHAnsi" w:cs="Calibri"/>
        </w:rPr>
        <w:t xml:space="preserve">To compound the issue, the indicators at output level </w:t>
      </w:r>
      <w:r>
        <w:rPr>
          <w:rFonts w:asciiTheme="minorHAnsi" w:hAnsiTheme="minorHAnsi" w:cs="Calibri"/>
        </w:rPr>
        <w:t xml:space="preserve">are in some cases crudely defined or difficult to measure. </w:t>
      </w:r>
    </w:p>
    <w:p w14:paraId="17358916" w14:textId="77777777" w:rsidR="00D14E76" w:rsidRPr="00DC2755" w:rsidRDefault="00D14E76" w:rsidP="00156E00">
      <w:pPr>
        <w:autoSpaceDE w:val="0"/>
        <w:autoSpaceDN w:val="0"/>
        <w:adjustRightInd w:val="0"/>
        <w:jc w:val="both"/>
      </w:pPr>
    </w:p>
    <w:p w14:paraId="1F9C9FCB" w14:textId="23461352" w:rsidR="00DC2755" w:rsidRDefault="00DC2755" w:rsidP="00DC2755">
      <w:pPr>
        <w:jc w:val="both"/>
        <w:rPr>
          <w:rFonts w:asciiTheme="minorHAnsi" w:hAnsiTheme="minorHAnsi"/>
        </w:rPr>
      </w:pPr>
      <w:r w:rsidRPr="00DC2755">
        <w:rPr>
          <w:rFonts w:asciiTheme="minorHAnsi" w:hAnsiTheme="minorHAnsi"/>
        </w:rPr>
        <w:t>A review of quarterly progress reports, and the annual and mid-term evaluations</w:t>
      </w:r>
      <w:r w:rsidR="00D14E76">
        <w:rPr>
          <w:rFonts w:asciiTheme="minorHAnsi" w:hAnsiTheme="minorHAnsi"/>
        </w:rPr>
        <w:t>, and the 2015 End Report</w:t>
      </w:r>
      <w:r w:rsidRPr="00DC2755">
        <w:rPr>
          <w:rFonts w:asciiTheme="minorHAnsi" w:hAnsiTheme="minorHAnsi"/>
        </w:rPr>
        <w:t xml:space="preserve"> of the project shows </w:t>
      </w:r>
      <w:r w:rsidR="00947186">
        <w:rPr>
          <w:rFonts w:asciiTheme="minorHAnsi" w:hAnsiTheme="minorHAnsi"/>
        </w:rPr>
        <w:t>the following results</w:t>
      </w:r>
      <w:r w:rsidRPr="00DC2755">
        <w:rPr>
          <w:rFonts w:asciiTheme="minorHAnsi" w:hAnsiTheme="minorHAnsi"/>
        </w:rPr>
        <w:t>:</w:t>
      </w:r>
    </w:p>
    <w:p w14:paraId="00705EBF" w14:textId="77777777" w:rsidR="00B37333" w:rsidRPr="00DC2755" w:rsidRDefault="00B37333" w:rsidP="00DC2755">
      <w:pPr>
        <w:jc w:val="both"/>
        <w:rPr>
          <w:rFonts w:asciiTheme="minorHAnsi" w:hAnsiTheme="minorHAnsi"/>
        </w:rPr>
      </w:pPr>
    </w:p>
    <w:p w14:paraId="1B7FA71D" w14:textId="4DB8CF7D" w:rsidR="000836F1" w:rsidRPr="0021438E" w:rsidRDefault="00D14E76" w:rsidP="000836F1">
      <w:pPr>
        <w:pStyle w:val="ListParagraph"/>
        <w:numPr>
          <w:ilvl w:val="0"/>
          <w:numId w:val="6"/>
        </w:numPr>
        <w:spacing w:after="160" w:line="259" w:lineRule="auto"/>
        <w:jc w:val="both"/>
        <w:rPr>
          <w:rFonts w:asciiTheme="minorHAnsi" w:hAnsiTheme="minorHAnsi"/>
        </w:rPr>
      </w:pPr>
      <w:r>
        <w:rPr>
          <w:rFonts w:asciiTheme="minorHAnsi" w:hAnsiTheme="minorHAnsi"/>
        </w:rPr>
        <w:t>W</w:t>
      </w:r>
      <w:r w:rsidR="00DC2755" w:rsidRPr="0021438E">
        <w:rPr>
          <w:rFonts w:asciiTheme="minorHAnsi" w:hAnsiTheme="minorHAnsi"/>
        </w:rPr>
        <w:t>orking group A</w:t>
      </w:r>
      <w:r w:rsidR="0021438E" w:rsidRPr="00156E00">
        <w:rPr>
          <w:rFonts w:asciiTheme="minorHAnsi" w:hAnsiTheme="minorHAnsi"/>
        </w:rPr>
        <w:t>:</w:t>
      </w:r>
      <w:r w:rsidR="00DC2755" w:rsidRPr="0021438E">
        <w:rPr>
          <w:rFonts w:asciiTheme="minorHAnsi" w:hAnsiTheme="minorHAnsi"/>
        </w:rPr>
        <w:t xml:space="preserve"> It </w:t>
      </w:r>
      <w:proofErr w:type="gramStart"/>
      <w:r w:rsidR="00DC2755" w:rsidRPr="0021438E">
        <w:rPr>
          <w:rFonts w:asciiTheme="minorHAnsi" w:hAnsiTheme="minorHAnsi"/>
        </w:rPr>
        <w:t>was reported</w:t>
      </w:r>
      <w:proofErr w:type="gramEnd"/>
      <w:r w:rsidR="00DC2755" w:rsidRPr="0021438E">
        <w:rPr>
          <w:rFonts w:asciiTheme="minorHAnsi" w:hAnsiTheme="minorHAnsi"/>
        </w:rPr>
        <w:t xml:space="preserve"> that the management of TANESCO found it difficult to prioritize project activities. Internal changes, delays in decision making from the TANESCO </w:t>
      </w:r>
      <w:r w:rsidR="0021438E" w:rsidRPr="00156E00">
        <w:rPr>
          <w:rFonts w:asciiTheme="minorHAnsi" w:hAnsiTheme="minorHAnsi"/>
        </w:rPr>
        <w:t>management caused</w:t>
      </w:r>
      <w:r w:rsidR="00DC2755" w:rsidRPr="0021438E">
        <w:rPr>
          <w:rFonts w:asciiTheme="minorHAnsi" w:hAnsiTheme="minorHAnsi"/>
        </w:rPr>
        <w:t xml:space="preserve"> the cancellation or delays of activities. </w:t>
      </w:r>
      <w:r w:rsidR="0021438E" w:rsidRPr="00156E00">
        <w:rPr>
          <w:rFonts w:asciiTheme="minorHAnsi" w:hAnsiTheme="minorHAnsi"/>
        </w:rPr>
        <w:t xml:space="preserve">Despite the complication experienced in Phase 1, </w:t>
      </w:r>
      <w:proofErr w:type="gramStart"/>
      <w:r w:rsidR="0021438E" w:rsidRPr="00156E00">
        <w:rPr>
          <w:rFonts w:asciiTheme="minorHAnsi" w:hAnsiTheme="minorHAnsi"/>
        </w:rPr>
        <w:t>a number of activities were completed by this working group</w:t>
      </w:r>
      <w:proofErr w:type="gramEnd"/>
      <w:r w:rsidR="0021438E" w:rsidRPr="00156E00">
        <w:rPr>
          <w:rFonts w:asciiTheme="minorHAnsi" w:hAnsiTheme="minorHAnsi"/>
        </w:rPr>
        <w:t xml:space="preserve"> by the end of the project. </w:t>
      </w:r>
      <w:r w:rsidR="000836F1" w:rsidRPr="00156E00">
        <w:rPr>
          <w:rFonts w:asciiTheme="minorHAnsi" w:hAnsiTheme="minorHAnsi"/>
        </w:rPr>
        <w:t xml:space="preserve">The </w:t>
      </w:r>
      <w:r w:rsidR="0021438E" w:rsidRPr="00156E00">
        <w:rPr>
          <w:rFonts w:asciiTheme="minorHAnsi" w:hAnsiTheme="minorHAnsi"/>
        </w:rPr>
        <w:t xml:space="preserve">project’s 2015 </w:t>
      </w:r>
      <w:r w:rsidR="000836F1" w:rsidRPr="00156E00">
        <w:rPr>
          <w:rFonts w:asciiTheme="minorHAnsi" w:hAnsiTheme="minorHAnsi"/>
        </w:rPr>
        <w:t>End Report</w:t>
      </w:r>
      <w:r w:rsidR="0021438E" w:rsidRPr="00156E00">
        <w:rPr>
          <w:rFonts w:asciiTheme="minorHAnsi" w:hAnsiTheme="minorHAnsi"/>
        </w:rPr>
        <w:t xml:space="preserve"> reports</w:t>
      </w:r>
      <w:r w:rsidR="000836F1" w:rsidRPr="00156E00">
        <w:rPr>
          <w:rFonts w:asciiTheme="minorHAnsi" w:hAnsiTheme="minorHAnsi"/>
        </w:rPr>
        <w:t xml:space="preserve"> </w:t>
      </w:r>
      <w:proofErr w:type="gramStart"/>
      <w:r w:rsidR="000836F1" w:rsidRPr="00156E00">
        <w:rPr>
          <w:rFonts w:asciiTheme="minorHAnsi" w:hAnsiTheme="minorHAnsi"/>
        </w:rPr>
        <w:t>a new communication tool was developed and approved that provided guidance on standardizing messaging and updating the website</w:t>
      </w:r>
      <w:proofErr w:type="gramEnd"/>
      <w:r w:rsidR="000836F1" w:rsidRPr="00156E00">
        <w:rPr>
          <w:rFonts w:asciiTheme="minorHAnsi" w:hAnsiTheme="minorHAnsi"/>
        </w:rPr>
        <w:t xml:space="preserve">. They </w:t>
      </w:r>
      <w:r w:rsidR="0021438E" w:rsidRPr="00156E00">
        <w:rPr>
          <w:rFonts w:asciiTheme="minorHAnsi" w:hAnsiTheme="minorHAnsi"/>
        </w:rPr>
        <w:t>interestingly report</w:t>
      </w:r>
      <w:r w:rsidR="000836F1" w:rsidRPr="00156E00">
        <w:rPr>
          <w:rFonts w:asciiTheme="minorHAnsi" w:hAnsiTheme="minorHAnsi"/>
        </w:rPr>
        <w:t xml:space="preserve"> the reorganization of the PR</w:t>
      </w:r>
      <w:r w:rsidR="0021438E" w:rsidRPr="00156E00">
        <w:rPr>
          <w:rFonts w:asciiTheme="minorHAnsi" w:hAnsiTheme="minorHAnsi"/>
        </w:rPr>
        <w:t xml:space="preserve"> department</w:t>
      </w:r>
      <w:r w:rsidR="000836F1" w:rsidRPr="00156E00">
        <w:rPr>
          <w:rFonts w:asciiTheme="minorHAnsi" w:hAnsiTheme="minorHAnsi"/>
        </w:rPr>
        <w:t xml:space="preserve"> </w:t>
      </w:r>
      <w:r w:rsidR="00190C67">
        <w:rPr>
          <w:rFonts w:asciiTheme="minorHAnsi" w:hAnsiTheme="minorHAnsi"/>
        </w:rPr>
        <w:t>as a result</w:t>
      </w:r>
      <w:r w:rsidR="008A04BB">
        <w:rPr>
          <w:rFonts w:asciiTheme="minorHAnsi" w:hAnsiTheme="minorHAnsi"/>
        </w:rPr>
        <w:t xml:space="preserve"> of this works stream</w:t>
      </w:r>
      <w:r w:rsidR="00190C67">
        <w:rPr>
          <w:rFonts w:asciiTheme="minorHAnsi" w:hAnsiTheme="minorHAnsi"/>
        </w:rPr>
        <w:t>,</w:t>
      </w:r>
      <w:r w:rsidR="000836F1" w:rsidRPr="00156E00">
        <w:rPr>
          <w:rFonts w:asciiTheme="minorHAnsi" w:hAnsiTheme="minorHAnsi"/>
        </w:rPr>
        <w:t xml:space="preserve"> but they do not </w:t>
      </w:r>
      <w:r w:rsidR="0021438E" w:rsidRPr="00156E00">
        <w:rPr>
          <w:rFonts w:asciiTheme="minorHAnsi" w:hAnsiTheme="minorHAnsi"/>
        </w:rPr>
        <w:t>detail</w:t>
      </w:r>
      <w:r w:rsidR="000836F1" w:rsidRPr="00156E00">
        <w:rPr>
          <w:rFonts w:asciiTheme="minorHAnsi" w:hAnsiTheme="minorHAnsi"/>
        </w:rPr>
        <w:t xml:space="preserve"> any activities that the project supported that led to this change, so it is difficult to attribute this result to the project. They trained 120 young professionals in leadership and designed a performance management process within Business </w:t>
      </w:r>
      <w:r w:rsidR="008A04BB">
        <w:rPr>
          <w:rFonts w:asciiTheme="minorHAnsi" w:hAnsiTheme="minorHAnsi"/>
        </w:rPr>
        <w:t>T</w:t>
      </w:r>
      <w:r w:rsidR="000836F1" w:rsidRPr="00156E00">
        <w:rPr>
          <w:rFonts w:asciiTheme="minorHAnsi" w:hAnsiTheme="minorHAnsi"/>
        </w:rPr>
        <w:t xml:space="preserve">ransmission Unit. In Phase </w:t>
      </w:r>
      <w:proofErr w:type="gramStart"/>
      <w:r w:rsidR="000836F1" w:rsidRPr="00156E00">
        <w:rPr>
          <w:rFonts w:asciiTheme="minorHAnsi" w:hAnsiTheme="minorHAnsi"/>
        </w:rPr>
        <w:t>2</w:t>
      </w:r>
      <w:proofErr w:type="gramEnd"/>
      <w:r w:rsidR="000836F1" w:rsidRPr="00156E00">
        <w:rPr>
          <w:rFonts w:asciiTheme="minorHAnsi" w:hAnsiTheme="minorHAnsi"/>
        </w:rPr>
        <w:t xml:space="preserve"> they implemented a company-wide system for measuring employee satisfaction and responding to concerns.</w:t>
      </w:r>
      <w:r w:rsidR="002E6D0F">
        <w:rPr>
          <w:rFonts w:asciiTheme="minorHAnsi" w:hAnsiTheme="minorHAnsi"/>
        </w:rPr>
        <w:t xml:space="preserve"> Not all planned </w:t>
      </w:r>
      <w:r w:rsidR="008A04BB">
        <w:rPr>
          <w:rFonts w:asciiTheme="minorHAnsi" w:hAnsiTheme="minorHAnsi"/>
        </w:rPr>
        <w:t xml:space="preserve">activities under </w:t>
      </w:r>
      <w:proofErr w:type="gramStart"/>
      <w:r w:rsidR="008A04BB">
        <w:rPr>
          <w:rFonts w:asciiTheme="minorHAnsi" w:hAnsiTheme="minorHAnsi"/>
        </w:rPr>
        <w:t xml:space="preserve">this </w:t>
      </w:r>
      <w:r w:rsidR="002E6D0F">
        <w:rPr>
          <w:rFonts w:asciiTheme="minorHAnsi" w:hAnsiTheme="minorHAnsi"/>
        </w:rPr>
        <w:t xml:space="preserve"> </w:t>
      </w:r>
      <w:r w:rsidR="003631D3">
        <w:rPr>
          <w:rFonts w:asciiTheme="minorHAnsi" w:hAnsiTheme="minorHAnsi"/>
        </w:rPr>
        <w:t>work</w:t>
      </w:r>
      <w:proofErr w:type="gramEnd"/>
      <w:r w:rsidR="003631D3">
        <w:rPr>
          <w:rFonts w:asciiTheme="minorHAnsi" w:hAnsiTheme="minorHAnsi"/>
        </w:rPr>
        <w:t xml:space="preserve"> </w:t>
      </w:r>
      <w:r w:rsidR="002E6D0F">
        <w:rPr>
          <w:rFonts w:asciiTheme="minorHAnsi" w:hAnsiTheme="minorHAnsi"/>
        </w:rPr>
        <w:t xml:space="preserve">stream showed </w:t>
      </w:r>
      <w:r w:rsidR="003147DC">
        <w:rPr>
          <w:rFonts w:asciiTheme="minorHAnsi" w:hAnsiTheme="minorHAnsi"/>
        </w:rPr>
        <w:t>results with</w:t>
      </w:r>
      <w:r w:rsidR="002E6D0F">
        <w:rPr>
          <w:rFonts w:asciiTheme="minorHAnsi" w:hAnsiTheme="minorHAnsi"/>
        </w:rPr>
        <w:t xml:space="preserve"> </w:t>
      </w:r>
      <w:r w:rsidR="003147DC">
        <w:rPr>
          <w:rFonts w:asciiTheme="minorHAnsi" w:hAnsiTheme="minorHAnsi"/>
        </w:rPr>
        <w:t>the activity</w:t>
      </w:r>
      <w:r w:rsidR="000836F1" w:rsidRPr="00156E00">
        <w:rPr>
          <w:rFonts w:asciiTheme="minorHAnsi" w:hAnsiTheme="minorHAnsi"/>
        </w:rPr>
        <w:t xml:space="preserve"> for improving the quality of decision making at Board of Director meetings and reduc</w:t>
      </w:r>
      <w:r w:rsidR="002E6D0F">
        <w:rPr>
          <w:rFonts w:asciiTheme="minorHAnsi" w:hAnsiTheme="minorHAnsi"/>
        </w:rPr>
        <w:t>ing</w:t>
      </w:r>
      <w:r w:rsidR="000836F1" w:rsidRPr="00156E00">
        <w:rPr>
          <w:rFonts w:asciiTheme="minorHAnsi" w:hAnsiTheme="minorHAnsi"/>
        </w:rPr>
        <w:t xml:space="preserve"> the number of meetings</w:t>
      </w:r>
      <w:r w:rsidR="002E6D0F">
        <w:rPr>
          <w:rFonts w:asciiTheme="minorHAnsi" w:hAnsiTheme="minorHAnsi"/>
        </w:rPr>
        <w:t xml:space="preserve"> </w:t>
      </w:r>
      <w:proofErr w:type="spellStart"/>
      <w:r w:rsidR="00290853">
        <w:rPr>
          <w:rFonts w:asciiTheme="minorHAnsi" w:hAnsiTheme="minorHAnsi"/>
        </w:rPr>
        <w:t>being</w:t>
      </w:r>
      <w:r w:rsidR="000836F1" w:rsidRPr="00156E00">
        <w:rPr>
          <w:rFonts w:asciiTheme="minorHAnsi" w:hAnsiTheme="minorHAnsi"/>
        </w:rPr>
        <w:t>discontinued</w:t>
      </w:r>
      <w:proofErr w:type="spellEnd"/>
      <w:r w:rsidR="000836F1" w:rsidRPr="00156E00">
        <w:rPr>
          <w:rFonts w:asciiTheme="minorHAnsi" w:hAnsiTheme="minorHAnsi"/>
        </w:rPr>
        <w:t xml:space="preserve"> </w:t>
      </w:r>
      <w:r w:rsidR="002E6D0F">
        <w:rPr>
          <w:rFonts w:asciiTheme="minorHAnsi" w:hAnsiTheme="minorHAnsi"/>
        </w:rPr>
        <w:t xml:space="preserve">in 2013 </w:t>
      </w:r>
      <w:r w:rsidR="000836F1" w:rsidRPr="00156E00">
        <w:rPr>
          <w:rFonts w:asciiTheme="minorHAnsi" w:hAnsiTheme="minorHAnsi"/>
        </w:rPr>
        <w:t xml:space="preserve">because of the lack of engagement from TANESCO staff. </w:t>
      </w:r>
    </w:p>
    <w:p w14:paraId="781C6F31" w14:textId="66FDB91D" w:rsidR="00DC2755" w:rsidRPr="003147DC" w:rsidRDefault="00DC2755" w:rsidP="007440BE">
      <w:pPr>
        <w:pStyle w:val="ListParagraph"/>
        <w:numPr>
          <w:ilvl w:val="0"/>
          <w:numId w:val="6"/>
        </w:numPr>
        <w:spacing w:after="160" w:line="259" w:lineRule="auto"/>
        <w:jc w:val="both"/>
        <w:rPr>
          <w:rFonts w:asciiTheme="minorHAnsi" w:hAnsiTheme="minorHAnsi"/>
        </w:rPr>
      </w:pPr>
      <w:r w:rsidRPr="003147DC">
        <w:rPr>
          <w:rFonts w:asciiTheme="minorHAnsi" w:hAnsiTheme="minorHAnsi"/>
        </w:rPr>
        <w:t>Working group B</w:t>
      </w:r>
      <w:r w:rsidR="002E6D0F" w:rsidRPr="00156E00">
        <w:rPr>
          <w:rFonts w:asciiTheme="minorHAnsi" w:hAnsiTheme="minorHAnsi"/>
        </w:rPr>
        <w:t>: It was reported</w:t>
      </w:r>
      <w:r w:rsidR="003147DC" w:rsidRPr="00156E00">
        <w:rPr>
          <w:rFonts w:asciiTheme="minorHAnsi" w:hAnsiTheme="minorHAnsi"/>
        </w:rPr>
        <w:t xml:space="preserve"> </w:t>
      </w:r>
      <w:r w:rsidR="002E6D0F" w:rsidRPr="00156E00">
        <w:rPr>
          <w:rFonts w:asciiTheme="minorHAnsi" w:hAnsiTheme="minorHAnsi"/>
        </w:rPr>
        <w:t xml:space="preserve">that during stage </w:t>
      </w:r>
      <w:proofErr w:type="gramStart"/>
      <w:r w:rsidR="002E6D0F" w:rsidRPr="00156E00">
        <w:rPr>
          <w:rFonts w:asciiTheme="minorHAnsi" w:hAnsiTheme="minorHAnsi"/>
        </w:rPr>
        <w:t>1</w:t>
      </w:r>
      <w:proofErr w:type="gramEnd"/>
      <w:r w:rsidR="002E6D0F" w:rsidRPr="00156E00">
        <w:rPr>
          <w:rFonts w:asciiTheme="minorHAnsi" w:hAnsiTheme="minorHAnsi"/>
        </w:rPr>
        <w:t xml:space="preserve"> activities progressed</w:t>
      </w:r>
      <w:r w:rsidRPr="003147DC">
        <w:rPr>
          <w:rFonts w:asciiTheme="minorHAnsi" w:hAnsiTheme="minorHAnsi"/>
        </w:rPr>
        <w:t xml:space="preserve"> during the initial stages of the project but subsequently there was a lack of staff to participate in the activities. </w:t>
      </w:r>
      <w:r w:rsidR="002E6D0F" w:rsidRPr="00156E00">
        <w:rPr>
          <w:rFonts w:asciiTheme="minorHAnsi" w:hAnsiTheme="minorHAnsi"/>
        </w:rPr>
        <w:t xml:space="preserve">In Phase 2, activities levels picked up and a number of results </w:t>
      </w:r>
      <w:proofErr w:type="gramStart"/>
      <w:r w:rsidR="002E6D0F" w:rsidRPr="00156E00">
        <w:rPr>
          <w:rFonts w:asciiTheme="minorHAnsi" w:hAnsiTheme="minorHAnsi"/>
        </w:rPr>
        <w:t>can be reported</w:t>
      </w:r>
      <w:proofErr w:type="gramEnd"/>
      <w:r w:rsidR="002E6D0F" w:rsidRPr="00156E00">
        <w:rPr>
          <w:rFonts w:asciiTheme="minorHAnsi" w:hAnsiTheme="minorHAnsi"/>
        </w:rPr>
        <w:t xml:space="preserve">. </w:t>
      </w:r>
      <w:r w:rsidRPr="003147DC">
        <w:rPr>
          <w:rFonts w:asciiTheme="minorHAnsi" w:hAnsiTheme="minorHAnsi"/>
        </w:rPr>
        <w:t xml:space="preserve">Staffs </w:t>
      </w:r>
      <w:proofErr w:type="gramStart"/>
      <w:r w:rsidRPr="003147DC">
        <w:rPr>
          <w:rFonts w:asciiTheme="minorHAnsi" w:hAnsiTheme="minorHAnsi"/>
        </w:rPr>
        <w:t>were trained</w:t>
      </w:r>
      <w:proofErr w:type="gramEnd"/>
      <w:r w:rsidRPr="003147DC">
        <w:rPr>
          <w:rFonts w:asciiTheme="minorHAnsi" w:hAnsiTheme="minorHAnsi"/>
        </w:rPr>
        <w:t xml:space="preserve"> to do investment analysis and a variety of training </w:t>
      </w:r>
      <w:r w:rsidR="003147DC" w:rsidRPr="00156E00">
        <w:rPr>
          <w:rFonts w:asciiTheme="minorHAnsi" w:hAnsiTheme="minorHAnsi"/>
        </w:rPr>
        <w:t xml:space="preserve">and planning </w:t>
      </w:r>
      <w:r w:rsidRPr="003147DC">
        <w:rPr>
          <w:rFonts w:asciiTheme="minorHAnsi" w:hAnsiTheme="minorHAnsi"/>
        </w:rPr>
        <w:t xml:space="preserve">activities </w:t>
      </w:r>
      <w:r w:rsidR="002E6D0F" w:rsidRPr="00156E00">
        <w:rPr>
          <w:rFonts w:asciiTheme="minorHAnsi" w:hAnsiTheme="minorHAnsi"/>
        </w:rPr>
        <w:t>were</w:t>
      </w:r>
      <w:r w:rsidRPr="003147DC">
        <w:rPr>
          <w:rFonts w:asciiTheme="minorHAnsi" w:hAnsiTheme="minorHAnsi"/>
        </w:rPr>
        <w:t xml:space="preserve"> completed </w:t>
      </w:r>
      <w:r w:rsidR="00DF5F4A" w:rsidRPr="00156E00">
        <w:rPr>
          <w:rFonts w:asciiTheme="minorHAnsi" w:hAnsiTheme="minorHAnsi"/>
        </w:rPr>
        <w:t>during Phase 2 of the project</w:t>
      </w:r>
      <w:r w:rsidRPr="003147DC">
        <w:rPr>
          <w:rFonts w:asciiTheme="minorHAnsi" w:hAnsiTheme="minorHAnsi"/>
        </w:rPr>
        <w:t xml:space="preserve">. </w:t>
      </w:r>
      <w:r w:rsidR="000836F1" w:rsidRPr="00156E00">
        <w:rPr>
          <w:rFonts w:asciiTheme="minorHAnsi" w:hAnsiTheme="minorHAnsi"/>
        </w:rPr>
        <w:t xml:space="preserve">The staff subsequently conducted </w:t>
      </w:r>
      <w:proofErr w:type="gramStart"/>
      <w:r w:rsidR="000836F1" w:rsidRPr="00156E00">
        <w:rPr>
          <w:rFonts w:asciiTheme="minorHAnsi" w:hAnsiTheme="minorHAnsi"/>
        </w:rPr>
        <w:t>3</w:t>
      </w:r>
      <w:proofErr w:type="gramEnd"/>
      <w:r w:rsidR="000836F1" w:rsidRPr="00156E00">
        <w:rPr>
          <w:rFonts w:asciiTheme="minorHAnsi" w:hAnsiTheme="minorHAnsi"/>
        </w:rPr>
        <w:t xml:space="preserve"> out of 5 anticipated </w:t>
      </w:r>
      <w:r w:rsidR="002E6D0F" w:rsidRPr="00156E00">
        <w:rPr>
          <w:rFonts w:asciiTheme="minorHAnsi" w:hAnsiTheme="minorHAnsi"/>
        </w:rPr>
        <w:t xml:space="preserve">investment </w:t>
      </w:r>
      <w:r w:rsidR="000836F1" w:rsidRPr="00156E00">
        <w:rPr>
          <w:rFonts w:asciiTheme="minorHAnsi" w:hAnsiTheme="minorHAnsi"/>
        </w:rPr>
        <w:t xml:space="preserve">analysis planned for </w:t>
      </w:r>
      <w:r w:rsidR="003147DC" w:rsidRPr="00156E00">
        <w:rPr>
          <w:rFonts w:asciiTheme="minorHAnsi" w:hAnsiTheme="minorHAnsi"/>
        </w:rPr>
        <w:t>Phase 2</w:t>
      </w:r>
      <w:r w:rsidR="000836F1" w:rsidRPr="00156E00">
        <w:rPr>
          <w:rFonts w:asciiTheme="minorHAnsi" w:hAnsiTheme="minorHAnsi"/>
        </w:rPr>
        <w:t xml:space="preserve">. They also report an improved </w:t>
      </w:r>
      <w:r w:rsidR="00D80A26">
        <w:rPr>
          <w:rFonts w:asciiTheme="minorHAnsi" w:hAnsiTheme="minorHAnsi"/>
        </w:rPr>
        <w:t xml:space="preserve">capacity for </w:t>
      </w:r>
      <w:r w:rsidR="003147DC" w:rsidRPr="00156E00">
        <w:rPr>
          <w:rFonts w:asciiTheme="minorHAnsi" w:hAnsiTheme="minorHAnsi"/>
        </w:rPr>
        <w:t>system’s</w:t>
      </w:r>
      <w:r w:rsidR="000836F1" w:rsidRPr="00156E00">
        <w:rPr>
          <w:rFonts w:asciiTheme="minorHAnsi" w:hAnsiTheme="minorHAnsi"/>
        </w:rPr>
        <w:t xml:space="preserve"> </w:t>
      </w:r>
      <w:r w:rsidR="003147DC" w:rsidRPr="00156E00">
        <w:rPr>
          <w:rFonts w:asciiTheme="minorHAnsi" w:hAnsiTheme="minorHAnsi"/>
        </w:rPr>
        <w:t>a</w:t>
      </w:r>
      <w:r w:rsidR="000836F1" w:rsidRPr="00156E00">
        <w:rPr>
          <w:rFonts w:asciiTheme="minorHAnsi" w:hAnsiTheme="minorHAnsi"/>
        </w:rPr>
        <w:t>nalysis</w:t>
      </w:r>
      <w:r w:rsidR="003147DC" w:rsidRPr="00156E00">
        <w:rPr>
          <w:rFonts w:asciiTheme="minorHAnsi" w:hAnsiTheme="minorHAnsi"/>
        </w:rPr>
        <w:t xml:space="preserve"> linked with the use</w:t>
      </w:r>
      <w:r w:rsidR="000836F1" w:rsidRPr="00156E00">
        <w:rPr>
          <w:rFonts w:asciiTheme="minorHAnsi" w:hAnsiTheme="minorHAnsi"/>
        </w:rPr>
        <w:t xml:space="preserve"> </w:t>
      </w:r>
      <w:r w:rsidR="00290853">
        <w:rPr>
          <w:rFonts w:asciiTheme="minorHAnsi" w:hAnsiTheme="minorHAnsi"/>
        </w:rPr>
        <w:t xml:space="preserve">Power Transmission </w:t>
      </w:r>
      <w:proofErr w:type="spellStart"/>
      <w:proofErr w:type="gramStart"/>
      <w:r w:rsidR="00290853">
        <w:rPr>
          <w:rFonts w:asciiTheme="minorHAnsi" w:hAnsiTheme="minorHAnsi"/>
        </w:rPr>
        <w:t>Planning</w:t>
      </w:r>
      <w:r w:rsidR="003147DC" w:rsidRPr="00156E00">
        <w:rPr>
          <w:rFonts w:asciiTheme="minorHAnsi" w:hAnsiTheme="minorHAnsi"/>
        </w:rPr>
        <w:t>software</w:t>
      </w:r>
      <w:proofErr w:type="spellEnd"/>
      <w:r w:rsidR="00290853">
        <w:rPr>
          <w:rFonts w:asciiTheme="minorHAnsi" w:hAnsiTheme="minorHAnsi"/>
        </w:rPr>
        <w:t>(</w:t>
      </w:r>
      <w:proofErr w:type="gramEnd"/>
      <w:r w:rsidR="00290853">
        <w:rPr>
          <w:rFonts w:asciiTheme="minorHAnsi" w:hAnsiTheme="minorHAnsi"/>
        </w:rPr>
        <w:t>PSS/E)</w:t>
      </w:r>
      <w:r w:rsidR="000836F1" w:rsidRPr="00156E00">
        <w:rPr>
          <w:rFonts w:asciiTheme="minorHAnsi" w:hAnsiTheme="minorHAnsi"/>
        </w:rPr>
        <w:t xml:space="preserve">. The </w:t>
      </w:r>
      <w:r w:rsidR="00290853">
        <w:rPr>
          <w:rFonts w:asciiTheme="minorHAnsi" w:hAnsiTheme="minorHAnsi"/>
        </w:rPr>
        <w:t xml:space="preserve">2015 </w:t>
      </w:r>
      <w:r w:rsidR="000836F1" w:rsidRPr="00156E00">
        <w:rPr>
          <w:rFonts w:asciiTheme="minorHAnsi" w:hAnsiTheme="minorHAnsi"/>
        </w:rPr>
        <w:t xml:space="preserve">End Report highlights this as a major achievement but also </w:t>
      </w:r>
      <w:r w:rsidR="00D80A26">
        <w:rPr>
          <w:rFonts w:asciiTheme="minorHAnsi" w:hAnsiTheme="minorHAnsi"/>
        </w:rPr>
        <w:t>report</w:t>
      </w:r>
      <w:r w:rsidR="000836F1" w:rsidRPr="00156E00">
        <w:rPr>
          <w:rFonts w:asciiTheme="minorHAnsi" w:hAnsiTheme="minorHAnsi"/>
        </w:rPr>
        <w:t xml:space="preserve"> that more PSS/E-training </w:t>
      </w:r>
      <w:proofErr w:type="gramStart"/>
      <w:r w:rsidR="000836F1" w:rsidRPr="00156E00">
        <w:rPr>
          <w:rFonts w:asciiTheme="minorHAnsi" w:hAnsiTheme="minorHAnsi"/>
        </w:rPr>
        <w:t>is needed</w:t>
      </w:r>
      <w:proofErr w:type="gramEnd"/>
      <w:r w:rsidR="000836F1" w:rsidRPr="00156E00">
        <w:rPr>
          <w:rFonts w:asciiTheme="minorHAnsi" w:hAnsiTheme="minorHAnsi"/>
        </w:rPr>
        <w:t xml:space="preserve"> to reach a level where they can perform system analysis as a key planning tool. A Grid Development Plan was completed that will be used as a tool for communicating future needs to potential funders and other relevant stakeholders. The final achievement was to establish a system for risk reporting through a series of trainings. This process has led to new monthly reporting format on </w:t>
      </w:r>
      <w:proofErr w:type="gramStart"/>
      <w:r w:rsidR="000836F1" w:rsidRPr="00156E00">
        <w:rPr>
          <w:rFonts w:asciiTheme="minorHAnsi" w:hAnsiTheme="minorHAnsi"/>
        </w:rPr>
        <w:t>2</w:t>
      </w:r>
      <w:proofErr w:type="gramEnd"/>
      <w:r w:rsidR="000836F1" w:rsidRPr="00156E00">
        <w:rPr>
          <w:rFonts w:asciiTheme="minorHAnsi" w:hAnsiTheme="minorHAnsi"/>
        </w:rPr>
        <w:t xml:space="preserve"> out of the 3 big transmission projects within TANESCO. Under Group B, the project did not succeed in implementing new Quality Assurance routines of transmission projects</w:t>
      </w:r>
      <w:r w:rsidR="00D80A26">
        <w:rPr>
          <w:rFonts w:asciiTheme="minorHAnsi" w:hAnsiTheme="minorHAnsi"/>
        </w:rPr>
        <w:t xml:space="preserve"> as planned</w:t>
      </w:r>
      <w:r w:rsidR="000836F1" w:rsidRPr="00156E00">
        <w:rPr>
          <w:rFonts w:asciiTheme="minorHAnsi" w:hAnsiTheme="minorHAnsi"/>
        </w:rPr>
        <w:t xml:space="preserve">. Again, this activity was discontinued </w:t>
      </w:r>
      <w:proofErr w:type="gramStart"/>
      <w:r w:rsidR="000836F1" w:rsidRPr="00156E00">
        <w:rPr>
          <w:rFonts w:asciiTheme="minorHAnsi" w:hAnsiTheme="minorHAnsi"/>
        </w:rPr>
        <w:t>as a result</w:t>
      </w:r>
      <w:proofErr w:type="gramEnd"/>
      <w:r w:rsidR="000836F1" w:rsidRPr="00156E00">
        <w:rPr>
          <w:rFonts w:asciiTheme="minorHAnsi" w:hAnsiTheme="minorHAnsi"/>
        </w:rPr>
        <w:t xml:space="preserve"> of a lack of engagement</w:t>
      </w:r>
      <w:r w:rsidR="00D80A26">
        <w:rPr>
          <w:rFonts w:asciiTheme="minorHAnsi" w:hAnsiTheme="minorHAnsi"/>
        </w:rPr>
        <w:t xml:space="preserve"> from key stakeholders</w:t>
      </w:r>
      <w:r w:rsidR="000836F1" w:rsidRPr="00156E00">
        <w:rPr>
          <w:rFonts w:asciiTheme="minorHAnsi" w:hAnsiTheme="minorHAnsi"/>
        </w:rPr>
        <w:t xml:space="preserve">, and </w:t>
      </w:r>
      <w:r w:rsidR="00D80A26">
        <w:rPr>
          <w:rFonts w:asciiTheme="minorHAnsi" w:hAnsiTheme="minorHAnsi"/>
        </w:rPr>
        <w:t xml:space="preserve">available </w:t>
      </w:r>
      <w:r w:rsidR="000836F1" w:rsidRPr="00156E00">
        <w:rPr>
          <w:rFonts w:asciiTheme="minorHAnsi" w:hAnsiTheme="minorHAnsi"/>
        </w:rPr>
        <w:t xml:space="preserve">resources </w:t>
      </w:r>
      <w:r w:rsidR="00D80A26">
        <w:rPr>
          <w:rFonts w:asciiTheme="minorHAnsi" w:hAnsiTheme="minorHAnsi"/>
        </w:rPr>
        <w:t>being</w:t>
      </w:r>
      <w:r w:rsidR="00D80A26" w:rsidRPr="00D80A26">
        <w:rPr>
          <w:rFonts w:asciiTheme="minorHAnsi" w:hAnsiTheme="minorHAnsi"/>
        </w:rPr>
        <w:t xml:space="preserve"> allocated</w:t>
      </w:r>
      <w:r w:rsidR="000836F1" w:rsidRPr="00156E00">
        <w:rPr>
          <w:rFonts w:asciiTheme="minorHAnsi" w:hAnsiTheme="minorHAnsi"/>
        </w:rPr>
        <w:t xml:space="preserve"> to other ongoing activities. </w:t>
      </w:r>
    </w:p>
    <w:p w14:paraId="75E2957F" w14:textId="375DD03D" w:rsidR="00DC2755" w:rsidRPr="003147DC" w:rsidRDefault="00DC2755" w:rsidP="007440BE">
      <w:pPr>
        <w:pStyle w:val="ListParagraph"/>
        <w:numPr>
          <w:ilvl w:val="0"/>
          <w:numId w:val="6"/>
        </w:numPr>
        <w:spacing w:after="160" w:line="259" w:lineRule="auto"/>
        <w:jc w:val="both"/>
        <w:rPr>
          <w:rFonts w:asciiTheme="minorHAnsi" w:hAnsiTheme="minorHAnsi"/>
        </w:rPr>
      </w:pPr>
      <w:r w:rsidRPr="003147DC">
        <w:rPr>
          <w:rFonts w:asciiTheme="minorHAnsi" w:hAnsiTheme="minorHAnsi"/>
        </w:rPr>
        <w:t xml:space="preserve">Working group C </w:t>
      </w:r>
      <w:proofErr w:type="gramStart"/>
      <w:r w:rsidR="000836F1" w:rsidRPr="00156E00">
        <w:rPr>
          <w:rFonts w:asciiTheme="minorHAnsi" w:hAnsiTheme="minorHAnsi"/>
        </w:rPr>
        <w:t>was reported</w:t>
      </w:r>
      <w:proofErr w:type="gramEnd"/>
      <w:r w:rsidR="000836F1" w:rsidRPr="00156E00">
        <w:rPr>
          <w:rFonts w:asciiTheme="minorHAnsi" w:hAnsiTheme="minorHAnsi"/>
        </w:rPr>
        <w:t xml:space="preserve"> to have </w:t>
      </w:r>
      <w:r w:rsidRPr="003147DC">
        <w:rPr>
          <w:rFonts w:asciiTheme="minorHAnsi" w:hAnsiTheme="minorHAnsi"/>
        </w:rPr>
        <w:t>good participation and progress in</w:t>
      </w:r>
      <w:r w:rsidRPr="00D80A26">
        <w:rPr>
          <w:rFonts w:asciiTheme="minorHAnsi" w:hAnsiTheme="minorHAnsi"/>
        </w:rPr>
        <w:t xml:space="preserve"> several of the planned activities</w:t>
      </w:r>
      <w:r w:rsidR="000836F1" w:rsidRPr="00156E00">
        <w:rPr>
          <w:rFonts w:asciiTheme="minorHAnsi" w:hAnsiTheme="minorHAnsi"/>
        </w:rPr>
        <w:t xml:space="preserve"> during Phase 1 of the project</w:t>
      </w:r>
      <w:r w:rsidR="003147DC" w:rsidRPr="00156E00">
        <w:rPr>
          <w:rFonts w:asciiTheme="minorHAnsi" w:hAnsiTheme="minorHAnsi"/>
        </w:rPr>
        <w:t xml:space="preserve"> and this largely continued into Phase 2. The</w:t>
      </w:r>
      <w:r w:rsidRPr="003147DC">
        <w:rPr>
          <w:rFonts w:asciiTheme="minorHAnsi" w:hAnsiTheme="minorHAnsi"/>
        </w:rPr>
        <w:t xml:space="preserve"> </w:t>
      </w:r>
      <w:r w:rsidRPr="00D80A26">
        <w:rPr>
          <w:rFonts w:asciiTheme="minorHAnsi" w:hAnsiTheme="minorHAnsi"/>
        </w:rPr>
        <w:t xml:space="preserve">working group conducted </w:t>
      </w:r>
      <w:r w:rsidR="00455FE7" w:rsidRPr="00D80A26">
        <w:rPr>
          <w:rFonts w:asciiTheme="minorHAnsi" w:hAnsiTheme="minorHAnsi"/>
        </w:rPr>
        <w:t xml:space="preserve">internal benchmarking </w:t>
      </w:r>
      <w:r w:rsidRPr="00D80A26">
        <w:rPr>
          <w:rFonts w:asciiTheme="minorHAnsi" w:hAnsiTheme="minorHAnsi"/>
        </w:rPr>
        <w:t xml:space="preserve">studies of maintenance costs </w:t>
      </w:r>
      <w:r w:rsidR="00455FE7" w:rsidRPr="00D80A26">
        <w:rPr>
          <w:rFonts w:asciiTheme="minorHAnsi" w:hAnsiTheme="minorHAnsi"/>
        </w:rPr>
        <w:t xml:space="preserve">and operational quality </w:t>
      </w:r>
      <w:r w:rsidRPr="00D80A26">
        <w:rPr>
          <w:rFonts w:asciiTheme="minorHAnsi" w:hAnsiTheme="minorHAnsi"/>
        </w:rPr>
        <w:t>from 2010, 201</w:t>
      </w:r>
      <w:r w:rsidR="00455FE7" w:rsidRPr="00D80A26">
        <w:rPr>
          <w:rFonts w:asciiTheme="minorHAnsi" w:hAnsiTheme="minorHAnsi"/>
        </w:rPr>
        <w:t>2</w:t>
      </w:r>
      <w:r w:rsidRPr="00D80A26">
        <w:rPr>
          <w:rFonts w:asciiTheme="minorHAnsi" w:hAnsiTheme="minorHAnsi"/>
        </w:rPr>
        <w:t xml:space="preserve"> and 201</w:t>
      </w:r>
      <w:r w:rsidR="00455FE7" w:rsidRPr="00D80A26">
        <w:rPr>
          <w:rFonts w:asciiTheme="minorHAnsi" w:hAnsiTheme="minorHAnsi"/>
        </w:rPr>
        <w:t>3</w:t>
      </w:r>
      <w:r w:rsidRPr="00D80A26">
        <w:rPr>
          <w:rFonts w:asciiTheme="minorHAnsi" w:hAnsiTheme="minorHAnsi"/>
        </w:rPr>
        <w:t>.</w:t>
      </w:r>
      <w:r w:rsidR="000836F1" w:rsidRPr="00156E00">
        <w:rPr>
          <w:rFonts w:asciiTheme="minorHAnsi" w:hAnsiTheme="minorHAnsi"/>
        </w:rPr>
        <w:t xml:space="preserve"> The desired outcome was to use this information to direct resources where needed with an associated </w:t>
      </w:r>
      <w:r w:rsidR="00290853">
        <w:rPr>
          <w:rFonts w:asciiTheme="minorHAnsi" w:hAnsiTheme="minorHAnsi"/>
        </w:rPr>
        <w:t>K</w:t>
      </w:r>
      <w:r w:rsidR="000836F1" w:rsidRPr="00156E00">
        <w:rPr>
          <w:rFonts w:asciiTheme="minorHAnsi" w:hAnsiTheme="minorHAnsi"/>
        </w:rPr>
        <w:t xml:space="preserve">ey </w:t>
      </w:r>
      <w:r w:rsidR="00290853">
        <w:rPr>
          <w:rFonts w:asciiTheme="minorHAnsi" w:hAnsiTheme="minorHAnsi"/>
        </w:rPr>
        <w:t>P</w:t>
      </w:r>
      <w:r w:rsidR="000836F1" w:rsidRPr="00156E00">
        <w:rPr>
          <w:rFonts w:asciiTheme="minorHAnsi" w:hAnsiTheme="minorHAnsi"/>
        </w:rPr>
        <w:t xml:space="preserve">erformance indicator for the reduction of transmission faults. The target of reducing the number of faults from 157 to 130 </w:t>
      </w:r>
      <w:proofErr w:type="gramStart"/>
      <w:r w:rsidR="000836F1" w:rsidRPr="00156E00">
        <w:rPr>
          <w:rFonts w:asciiTheme="minorHAnsi" w:hAnsiTheme="minorHAnsi"/>
        </w:rPr>
        <w:t>was not achieved</w:t>
      </w:r>
      <w:proofErr w:type="gramEnd"/>
      <w:r w:rsidR="00D80A26">
        <w:rPr>
          <w:rFonts w:asciiTheme="minorHAnsi" w:hAnsiTheme="minorHAnsi"/>
        </w:rPr>
        <w:t>.</w:t>
      </w:r>
      <w:r w:rsidR="000836F1" w:rsidRPr="00156E00">
        <w:rPr>
          <w:rFonts w:asciiTheme="minorHAnsi" w:hAnsiTheme="minorHAnsi"/>
        </w:rPr>
        <w:t xml:space="preserve">  The End Report again discusses the activity to training</w:t>
      </w:r>
      <w:r w:rsidR="008A04BB">
        <w:rPr>
          <w:rFonts w:asciiTheme="minorHAnsi" w:hAnsiTheme="minorHAnsi"/>
        </w:rPr>
        <w:t xml:space="preserve">, </w:t>
      </w:r>
      <w:r w:rsidR="000836F1" w:rsidRPr="00156E00">
        <w:rPr>
          <w:rFonts w:asciiTheme="minorHAnsi" w:hAnsiTheme="minorHAnsi"/>
        </w:rPr>
        <w:t>and subsequent use of PSS/E systems analysis tool</w:t>
      </w:r>
      <w:r w:rsidR="008A04BB">
        <w:rPr>
          <w:rFonts w:asciiTheme="minorHAnsi" w:hAnsiTheme="minorHAnsi"/>
        </w:rPr>
        <w:t xml:space="preserve"> (Activity listed under working group B)</w:t>
      </w:r>
      <w:r w:rsidR="000836F1" w:rsidRPr="00156E00">
        <w:rPr>
          <w:rFonts w:asciiTheme="minorHAnsi" w:hAnsiTheme="minorHAnsi"/>
        </w:rPr>
        <w:t xml:space="preserve">. The desired result associated with is activity under this working group </w:t>
      </w:r>
      <w:r w:rsidR="008A04BB">
        <w:rPr>
          <w:rFonts w:asciiTheme="minorHAnsi" w:hAnsiTheme="minorHAnsi"/>
        </w:rPr>
        <w:t xml:space="preserve">was the </w:t>
      </w:r>
      <w:r w:rsidR="000836F1" w:rsidRPr="00156E00">
        <w:rPr>
          <w:rFonts w:asciiTheme="minorHAnsi" w:hAnsiTheme="minorHAnsi"/>
        </w:rPr>
        <w:t>reduction of system minutes</w:t>
      </w:r>
      <w:r w:rsidR="00D80A26">
        <w:rPr>
          <w:rStyle w:val="FootnoteReference"/>
          <w:rFonts w:asciiTheme="minorHAnsi" w:hAnsiTheme="minorHAnsi"/>
        </w:rPr>
        <w:footnoteReference w:id="3"/>
      </w:r>
      <w:r w:rsidR="000836F1" w:rsidRPr="00156E00">
        <w:rPr>
          <w:rFonts w:asciiTheme="minorHAnsi" w:hAnsiTheme="minorHAnsi"/>
        </w:rPr>
        <w:t xml:space="preserve">. However, this target </w:t>
      </w:r>
      <w:proofErr w:type="gramStart"/>
      <w:r w:rsidR="000836F1" w:rsidRPr="00156E00">
        <w:rPr>
          <w:rFonts w:asciiTheme="minorHAnsi" w:hAnsiTheme="minorHAnsi"/>
        </w:rPr>
        <w:t>was not achieved</w:t>
      </w:r>
      <w:proofErr w:type="gramEnd"/>
      <w:r w:rsidR="000836F1" w:rsidRPr="00156E00">
        <w:rPr>
          <w:rFonts w:asciiTheme="minorHAnsi" w:hAnsiTheme="minorHAnsi"/>
        </w:rPr>
        <w:t xml:space="preserve"> due to an act of vandalism. Another activity under this working group was to roll out software for asset management. The project started with software system called </w:t>
      </w:r>
      <w:r w:rsidR="00D80A26">
        <w:rPr>
          <w:rFonts w:asciiTheme="minorHAnsi" w:hAnsiTheme="minorHAnsi"/>
        </w:rPr>
        <w:t>E</w:t>
      </w:r>
      <w:r w:rsidR="000836F1" w:rsidRPr="00156E00">
        <w:rPr>
          <w:rFonts w:asciiTheme="minorHAnsi" w:hAnsiTheme="minorHAnsi"/>
        </w:rPr>
        <w:t xml:space="preserve">xpress </w:t>
      </w:r>
      <w:r w:rsidR="00D80A26">
        <w:rPr>
          <w:rFonts w:asciiTheme="minorHAnsi" w:hAnsiTheme="minorHAnsi"/>
        </w:rPr>
        <w:t>M</w:t>
      </w:r>
      <w:r w:rsidR="000836F1" w:rsidRPr="00156E00">
        <w:rPr>
          <w:rFonts w:asciiTheme="minorHAnsi" w:hAnsiTheme="minorHAnsi"/>
        </w:rPr>
        <w:t xml:space="preserve">aintenance, however, it </w:t>
      </w:r>
      <w:proofErr w:type="gramStart"/>
      <w:r w:rsidR="000836F1" w:rsidRPr="00156E00">
        <w:rPr>
          <w:rFonts w:asciiTheme="minorHAnsi" w:hAnsiTheme="minorHAnsi"/>
        </w:rPr>
        <w:t>was discovered</w:t>
      </w:r>
      <w:proofErr w:type="gramEnd"/>
      <w:r w:rsidR="000836F1" w:rsidRPr="00156E00">
        <w:rPr>
          <w:rFonts w:asciiTheme="minorHAnsi" w:hAnsiTheme="minorHAnsi"/>
        </w:rPr>
        <w:t xml:space="preserve"> that ‘ownership’ of the system was poor. The activity then shifted to asset information collection using </w:t>
      </w:r>
      <w:proofErr w:type="spellStart"/>
      <w:r w:rsidR="000836F1" w:rsidRPr="00156E00">
        <w:rPr>
          <w:rFonts w:asciiTheme="minorHAnsi" w:hAnsiTheme="minorHAnsi"/>
        </w:rPr>
        <w:t>Verico</w:t>
      </w:r>
      <w:proofErr w:type="spellEnd"/>
      <w:r w:rsidR="000836F1" w:rsidRPr="00156E00">
        <w:rPr>
          <w:rFonts w:asciiTheme="minorHAnsi" w:hAnsiTheme="minorHAnsi"/>
        </w:rPr>
        <w:t xml:space="preserve">. The precise difference between the two activities is not evident, but they managed </w:t>
      </w:r>
      <w:r w:rsidR="00290853">
        <w:rPr>
          <w:rFonts w:asciiTheme="minorHAnsi" w:hAnsiTheme="minorHAnsi"/>
        </w:rPr>
        <w:t xml:space="preserve">to </w:t>
      </w:r>
      <w:r w:rsidR="000836F1" w:rsidRPr="00156E00">
        <w:rPr>
          <w:rFonts w:asciiTheme="minorHAnsi" w:hAnsiTheme="minorHAnsi"/>
        </w:rPr>
        <w:t xml:space="preserve">collect information on assets at 22 substations. This exceeded their planned target of </w:t>
      </w:r>
      <w:proofErr w:type="gramStart"/>
      <w:r w:rsidR="000836F1" w:rsidRPr="00156E00">
        <w:rPr>
          <w:rFonts w:asciiTheme="minorHAnsi" w:hAnsiTheme="minorHAnsi"/>
        </w:rPr>
        <w:t>7</w:t>
      </w:r>
      <w:proofErr w:type="gramEnd"/>
      <w:r w:rsidR="000836F1" w:rsidRPr="00156E00">
        <w:rPr>
          <w:rFonts w:asciiTheme="minorHAnsi" w:hAnsiTheme="minorHAnsi"/>
        </w:rPr>
        <w:t xml:space="preserve">. </w:t>
      </w:r>
    </w:p>
    <w:p w14:paraId="108E1C28" w14:textId="32E7F114" w:rsidR="00DC2755" w:rsidRPr="00DE28A3" w:rsidRDefault="00DC2755" w:rsidP="00290853">
      <w:pPr>
        <w:pStyle w:val="ListParagraph"/>
        <w:numPr>
          <w:ilvl w:val="0"/>
          <w:numId w:val="6"/>
        </w:numPr>
        <w:spacing w:after="160" w:line="259" w:lineRule="auto"/>
        <w:jc w:val="both"/>
        <w:rPr>
          <w:rFonts w:asciiTheme="minorHAnsi" w:hAnsiTheme="minorHAnsi"/>
        </w:rPr>
      </w:pPr>
      <w:r w:rsidRPr="00D80A26">
        <w:rPr>
          <w:rFonts w:asciiTheme="minorHAnsi" w:hAnsiTheme="minorHAnsi"/>
        </w:rPr>
        <w:t>Working group D</w:t>
      </w:r>
      <w:r w:rsidR="000836F1" w:rsidRPr="00D80A26">
        <w:rPr>
          <w:rFonts w:asciiTheme="minorHAnsi" w:hAnsiTheme="minorHAnsi"/>
        </w:rPr>
        <w:t xml:space="preserve"> aimed to conduct activities to improve data security in TANESCO. It</w:t>
      </w:r>
      <w:r w:rsidR="0004138E" w:rsidRPr="00156E00">
        <w:rPr>
          <w:rFonts w:asciiTheme="minorHAnsi" w:hAnsiTheme="minorHAnsi"/>
        </w:rPr>
        <w:t xml:space="preserve"> </w:t>
      </w:r>
      <w:proofErr w:type="gramStart"/>
      <w:r w:rsidR="00D80A26">
        <w:rPr>
          <w:rFonts w:asciiTheme="minorHAnsi" w:hAnsiTheme="minorHAnsi"/>
        </w:rPr>
        <w:t xml:space="preserve">was </w:t>
      </w:r>
      <w:r w:rsidR="0004138E" w:rsidRPr="00156E00">
        <w:rPr>
          <w:rFonts w:asciiTheme="minorHAnsi" w:hAnsiTheme="minorHAnsi"/>
        </w:rPr>
        <w:t>reported</w:t>
      </w:r>
      <w:proofErr w:type="gramEnd"/>
      <w:r w:rsidR="0004138E" w:rsidRPr="00156E00">
        <w:rPr>
          <w:rFonts w:asciiTheme="minorHAnsi" w:hAnsiTheme="minorHAnsi"/>
        </w:rPr>
        <w:t xml:space="preserve"> </w:t>
      </w:r>
      <w:r w:rsidR="00D80A26">
        <w:rPr>
          <w:rFonts w:asciiTheme="minorHAnsi" w:hAnsiTheme="minorHAnsi"/>
        </w:rPr>
        <w:t xml:space="preserve">that the </w:t>
      </w:r>
      <w:r w:rsidRPr="00D80A26">
        <w:rPr>
          <w:rFonts w:asciiTheme="minorHAnsi" w:hAnsiTheme="minorHAnsi"/>
        </w:rPr>
        <w:t xml:space="preserve">working group experienced major delays </w:t>
      </w:r>
      <w:r w:rsidR="00290853">
        <w:rPr>
          <w:rFonts w:asciiTheme="minorHAnsi" w:hAnsiTheme="minorHAnsi"/>
        </w:rPr>
        <w:t>at</w:t>
      </w:r>
      <w:r w:rsidRPr="00D80A26">
        <w:rPr>
          <w:rFonts w:asciiTheme="minorHAnsi" w:hAnsiTheme="minorHAnsi"/>
        </w:rPr>
        <w:t xml:space="preserve"> the start of phase 2 due to challenges in communication between </w:t>
      </w:r>
      <w:proofErr w:type="spellStart"/>
      <w:r w:rsidRPr="00D80A26">
        <w:rPr>
          <w:rFonts w:asciiTheme="minorHAnsi" w:hAnsiTheme="minorHAnsi"/>
        </w:rPr>
        <w:t>Statnett</w:t>
      </w:r>
      <w:proofErr w:type="spellEnd"/>
      <w:r w:rsidRPr="00D80A26">
        <w:rPr>
          <w:rFonts w:asciiTheme="minorHAnsi" w:hAnsiTheme="minorHAnsi"/>
        </w:rPr>
        <w:t xml:space="preserve"> and TANESCO.</w:t>
      </w:r>
      <w:r w:rsidR="000836F1">
        <w:rPr>
          <w:rFonts w:asciiTheme="minorHAnsi" w:hAnsiTheme="minorHAnsi"/>
        </w:rPr>
        <w:t xml:space="preserve"> Despite the apparent delays, a new ICT strategy was developed. </w:t>
      </w:r>
      <w:proofErr w:type="gramStart"/>
      <w:r w:rsidR="000836F1">
        <w:rPr>
          <w:rFonts w:asciiTheme="minorHAnsi" w:hAnsiTheme="minorHAnsi"/>
        </w:rPr>
        <w:t>As a result</w:t>
      </w:r>
      <w:proofErr w:type="gramEnd"/>
      <w:r w:rsidR="000836F1">
        <w:rPr>
          <w:rFonts w:asciiTheme="minorHAnsi" w:hAnsiTheme="minorHAnsi"/>
        </w:rPr>
        <w:t xml:space="preserve"> of the strategy </w:t>
      </w:r>
      <w:r w:rsidR="00D80A26">
        <w:rPr>
          <w:rFonts w:asciiTheme="minorHAnsi" w:hAnsiTheme="minorHAnsi"/>
        </w:rPr>
        <w:t>there was a reported reduction in password</w:t>
      </w:r>
      <w:r w:rsidR="000836F1">
        <w:rPr>
          <w:rFonts w:asciiTheme="minorHAnsi" w:hAnsiTheme="minorHAnsi"/>
        </w:rPr>
        <w:t xml:space="preserve"> misuse and the downloading of external software</w:t>
      </w:r>
      <w:r w:rsidR="00B940E8">
        <w:rPr>
          <w:rFonts w:asciiTheme="minorHAnsi" w:hAnsiTheme="minorHAnsi"/>
        </w:rPr>
        <w:t>,</w:t>
      </w:r>
      <w:r w:rsidR="000836F1">
        <w:rPr>
          <w:rFonts w:asciiTheme="minorHAnsi" w:hAnsiTheme="minorHAnsi"/>
        </w:rPr>
        <w:t xml:space="preserve"> but the overall target to increase compliance to ICT policies was not achieved. </w:t>
      </w:r>
      <w:r w:rsidR="000836F1" w:rsidRPr="00156E00">
        <w:rPr>
          <w:rFonts w:asciiTheme="minorHAnsi" w:hAnsiTheme="minorHAnsi"/>
        </w:rPr>
        <w:t>Under the planned objective of Improved Customer Service was the</w:t>
      </w:r>
      <w:r w:rsidR="00290853">
        <w:rPr>
          <w:rFonts w:asciiTheme="minorHAnsi" w:hAnsiTheme="minorHAnsi"/>
        </w:rPr>
        <w:t xml:space="preserve"> objective </w:t>
      </w:r>
      <w:r w:rsidR="003631D3">
        <w:rPr>
          <w:rFonts w:asciiTheme="minorHAnsi" w:hAnsiTheme="minorHAnsi"/>
        </w:rPr>
        <w:t xml:space="preserve">to </w:t>
      </w:r>
      <w:r w:rsidR="003631D3" w:rsidRPr="00DE28A3">
        <w:rPr>
          <w:rFonts w:asciiTheme="minorHAnsi" w:hAnsiTheme="minorHAnsi"/>
        </w:rPr>
        <w:t>develop</w:t>
      </w:r>
      <w:r w:rsidR="000836F1" w:rsidRPr="00DE28A3">
        <w:rPr>
          <w:rFonts w:asciiTheme="minorHAnsi" w:hAnsiTheme="minorHAnsi"/>
        </w:rPr>
        <w:t xml:space="preserve"> ICT to increase customer satisfaction. By 2014, they had managed to launch a few applications including a Procurement </w:t>
      </w:r>
      <w:r w:rsidR="00B940E8" w:rsidRPr="00DE28A3">
        <w:rPr>
          <w:rFonts w:asciiTheme="minorHAnsi" w:hAnsiTheme="minorHAnsi"/>
        </w:rPr>
        <w:t>M</w:t>
      </w:r>
      <w:r w:rsidR="000836F1" w:rsidRPr="00DE28A3">
        <w:rPr>
          <w:rFonts w:asciiTheme="minorHAnsi" w:hAnsiTheme="minorHAnsi"/>
        </w:rPr>
        <w:t xml:space="preserve">anagement </w:t>
      </w:r>
      <w:r w:rsidR="00B940E8" w:rsidRPr="00DE28A3">
        <w:rPr>
          <w:rFonts w:asciiTheme="minorHAnsi" w:hAnsiTheme="minorHAnsi"/>
        </w:rPr>
        <w:t>S</w:t>
      </w:r>
      <w:r w:rsidR="000836F1" w:rsidRPr="00DE28A3">
        <w:rPr>
          <w:rFonts w:asciiTheme="minorHAnsi" w:hAnsiTheme="minorHAnsi"/>
        </w:rPr>
        <w:t xml:space="preserve">ystem and </w:t>
      </w:r>
      <w:r w:rsidR="00B940E8" w:rsidRPr="00DE28A3">
        <w:rPr>
          <w:rFonts w:asciiTheme="minorHAnsi" w:hAnsiTheme="minorHAnsi"/>
        </w:rPr>
        <w:t>C</w:t>
      </w:r>
      <w:r w:rsidR="000836F1" w:rsidRPr="00DE28A3">
        <w:rPr>
          <w:rFonts w:asciiTheme="minorHAnsi" w:hAnsiTheme="minorHAnsi"/>
        </w:rPr>
        <w:t>ustomer Service Charter. It is not clear how all these applications will improve customer service</w:t>
      </w:r>
      <w:r w:rsidR="00B940E8" w:rsidRPr="00DE28A3">
        <w:rPr>
          <w:rFonts w:asciiTheme="minorHAnsi" w:hAnsiTheme="minorHAnsi"/>
        </w:rPr>
        <w:t xml:space="preserve"> and it</w:t>
      </w:r>
      <w:r w:rsidR="000836F1" w:rsidRPr="00DE28A3">
        <w:rPr>
          <w:rFonts w:asciiTheme="minorHAnsi" w:hAnsiTheme="minorHAnsi"/>
        </w:rPr>
        <w:t xml:space="preserve"> is also not clear the extent the recently launched application</w:t>
      </w:r>
      <w:r w:rsidR="00AC0476" w:rsidRPr="00DE28A3">
        <w:rPr>
          <w:rFonts w:asciiTheme="minorHAnsi" w:hAnsiTheme="minorHAnsi"/>
        </w:rPr>
        <w:t>s</w:t>
      </w:r>
      <w:r w:rsidR="000836F1" w:rsidRPr="00DE28A3">
        <w:rPr>
          <w:rFonts w:asciiTheme="minorHAnsi" w:hAnsiTheme="minorHAnsi"/>
        </w:rPr>
        <w:t xml:space="preserve"> are used. Shortly after</w:t>
      </w:r>
      <w:r w:rsidR="007C3283">
        <w:rPr>
          <w:rFonts w:asciiTheme="minorHAnsi" w:hAnsiTheme="minorHAnsi"/>
        </w:rPr>
        <w:t xml:space="preserve"> this work stream</w:t>
      </w:r>
      <w:r w:rsidR="000836F1" w:rsidRPr="00DE28A3">
        <w:rPr>
          <w:rFonts w:asciiTheme="minorHAnsi" w:hAnsiTheme="minorHAnsi"/>
        </w:rPr>
        <w:t xml:space="preserve"> started, the World Bank Funded a company-wide resource planning system (ERP system). </w:t>
      </w:r>
      <w:r w:rsidR="00AC0476" w:rsidRPr="00DE28A3">
        <w:rPr>
          <w:rFonts w:asciiTheme="minorHAnsi" w:hAnsiTheme="minorHAnsi"/>
        </w:rPr>
        <w:t>Several years later</w:t>
      </w:r>
      <w:r w:rsidR="00774770" w:rsidRPr="00DE28A3">
        <w:rPr>
          <w:rFonts w:asciiTheme="minorHAnsi" w:hAnsiTheme="minorHAnsi"/>
        </w:rPr>
        <w:t xml:space="preserve"> in</w:t>
      </w:r>
      <w:r w:rsidR="00AC0476" w:rsidRPr="00DE28A3">
        <w:rPr>
          <w:rFonts w:asciiTheme="minorHAnsi" w:hAnsiTheme="minorHAnsi"/>
        </w:rPr>
        <w:t xml:space="preserve"> a 2012</w:t>
      </w:r>
      <w:r w:rsidR="007C3283">
        <w:rPr>
          <w:rFonts w:asciiTheme="minorHAnsi" w:hAnsiTheme="minorHAnsi"/>
        </w:rPr>
        <w:t>,</w:t>
      </w:r>
      <w:r w:rsidR="00AC0476" w:rsidRPr="00DE28A3">
        <w:rPr>
          <w:rFonts w:asciiTheme="minorHAnsi" w:hAnsiTheme="minorHAnsi"/>
        </w:rPr>
        <w:t xml:space="preserve"> </w:t>
      </w:r>
      <w:r w:rsidR="000836F1" w:rsidRPr="00DE28A3">
        <w:rPr>
          <w:rFonts w:asciiTheme="minorHAnsi" w:hAnsiTheme="minorHAnsi"/>
        </w:rPr>
        <w:t xml:space="preserve">it </w:t>
      </w:r>
      <w:proofErr w:type="gramStart"/>
      <w:r w:rsidR="000836F1" w:rsidRPr="00DE28A3">
        <w:rPr>
          <w:rFonts w:asciiTheme="minorHAnsi" w:hAnsiTheme="minorHAnsi"/>
        </w:rPr>
        <w:t>was decided</w:t>
      </w:r>
      <w:proofErr w:type="gramEnd"/>
      <w:r w:rsidR="000836F1" w:rsidRPr="00DE28A3">
        <w:rPr>
          <w:rFonts w:asciiTheme="minorHAnsi" w:hAnsiTheme="minorHAnsi"/>
        </w:rPr>
        <w:t xml:space="preserve"> to add this to the scope of work</w:t>
      </w:r>
      <w:r w:rsidR="00B940E8" w:rsidRPr="00DE28A3">
        <w:rPr>
          <w:rFonts w:asciiTheme="minorHAnsi" w:hAnsiTheme="minorHAnsi"/>
        </w:rPr>
        <w:t xml:space="preserve"> of the project</w:t>
      </w:r>
      <w:r w:rsidR="000836F1" w:rsidRPr="00DE28A3">
        <w:rPr>
          <w:rFonts w:asciiTheme="minorHAnsi" w:hAnsiTheme="minorHAnsi"/>
        </w:rPr>
        <w:t xml:space="preserve">. A number of </w:t>
      </w:r>
      <w:r w:rsidR="00AC0476" w:rsidRPr="00DE28A3">
        <w:rPr>
          <w:rFonts w:asciiTheme="minorHAnsi" w:hAnsiTheme="minorHAnsi"/>
        </w:rPr>
        <w:t xml:space="preserve">capacity building activities are reported </w:t>
      </w:r>
      <w:r w:rsidR="000836F1" w:rsidRPr="00DE28A3">
        <w:rPr>
          <w:rFonts w:asciiTheme="minorHAnsi" w:hAnsiTheme="minorHAnsi"/>
        </w:rPr>
        <w:t xml:space="preserve">for the </w:t>
      </w:r>
      <w:proofErr w:type="gramStart"/>
      <w:r w:rsidR="000836F1" w:rsidRPr="00DE28A3">
        <w:rPr>
          <w:rFonts w:asciiTheme="minorHAnsi" w:hAnsiTheme="minorHAnsi"/>
        </w:rPr>
        <w:t>roll-out</w:t>
      </w:r>
      <w:proofErr w:type="gramEnd"/>
      <w:r w:rsidR="000836F1" w:rsidRPr="00DE28A3">
        <w:rPr>
          <w:rFonts w:asciiTheme="minorHAnsi" w:hAnsiTheme="minorHAnsi"/>
        </w:rPr>
        <w:t xml:space="preserve"> of the ERP system. Interestingly, </w:t>
      </w:r>
      <w:r w:rsidR="00AC0476" w:rsidRPr="00DE28A3">
        <w:rPr>
          <w:rFonts w:asciiTheme="minorHAnsi" w:hAnsiTheme="minorHAnsi"/>
        </w:rPr>
        <w:t xml:space="preserve">and for unknown reasons, </w:t>
      </w:r>
      <w:proofErr w:type="gramStart"/>
      <w:r w:rsidR="000836F1" w:rsidRPr="00DE28A3">
        <w:rPr>
          <w:rFonts w:asciiTheme="minorHAnsi" w:hAnsiTheme="minorHAnsi"/>
        </w:rPr>
        <w:t>the ERP-project was stopped</w:t>
      </w:r>
      <w:r w:rsidR="00AC0476" w:rsidRPr="00DE28A3">
        <w:rPr>
          <w:rFonts w:asciiTheme="minorHAnsi" w:hAnsiTheme="minorHAnsi"/>
        </w:rPr>
        <w:t xml:space="preserve"> at some point</w:t>
      </w:r>
      <w:r w:rsidR="000836F1" w:rsidRPr="00DE28A3">
        <w:rPr>
          <w:rFonts w:asciiTheme="minorHAnsi" w:hAnsiTheme="minorHAnsi"/>
        </w:rPr>
        <w:t xml:space="preserve"> by an internal QA committee</w:t>
      </w:r>
      <w:proofErr w:type="gramEnd"/>
      <w:r w:rsidR="00AC0476" w:rsidRPr="00DE28A3">
        <w:rPr>
          <w:rFonts w:asciiTheme="minorHAnsi" w:hAnsiTheme="minorHAnsi"/>
        </w:rPr>
        <w:t>.</w:t>
      </w:r>
      <w:r w:rsidR="000836F1" w:rsidRPr="00DE28A3">
        <w:rPr>
          <w:rFonts w:asciiTheme="minorHAnsi" w:hAnsiTheme="minorHAnsi"/>
        </w:rPr>
        <w:t xml:space="preserve"> It </w:t>
      </w:r>
      <w:proofErr w:type="gramStart"/>
      <w:r w:rsidR="000836F1" w:rsidRPr="00DE28A3">
        <w:rPr>
          <w:rFonts w:asciiTheme="minorHAnsi" w:hAnsiTheme="minorHAnsi"/>
        </w:rPr>
        <w:t>is reported</w:t>
      </w:r>
      <w:proofErr w:type="gramEnd"/>
      <w:r w:rsidR="000836F1" w:rsidRPr="00DE28A3">
        <w:rPr>
          <w:rFonts w:asciiTheme="minorHAnsi" w:hAnsiTheme="minorHAnsi"/>
        </w:rPr>
        <w:t xml:space="preserve"> that a new project was started with a new project manager and largely the same team but no indication of the scope or purpose of the new project is provided. Another activity </w:t>
      </w:r>
      <w:r w:rsidR="007C3283">
        <w:rPr>
          <w:rFonts w:asciiTheme="minorHAnsi" w:hAnsiTheme="minorHAnsi"/>
        </w:rPr>
        <w:t xml:space="preserve">not implemented as planned </w:t>
      </w:r>
      <w:r w:rsidR="000836F1" w:rsidRPr="00DE28A3">
        <w:rPr>
          <w:rFonts w:asciiTheme="minorHAnsi" w:hAnsiTheme="minorHAnsi"/>
        </w:rPr>
        <w:t>under this working grou</w:t>
      </w:r>
      <w:r w:rsidR="007C3283">
        <w:rPr>
          <w:rFonts w:asciiTheme="minorHAnsi" w:hAnsiTheme="minorHAnsi"/>
        </w:rPr>
        <w:t>p</w:t>
      </w:r>
      <w:r w:rsidR="000836F1" w:rsidRPr="00DE28A3">
        <w:rPr>
          <w:rFonts w:asciiTheme="minorHAnsi" w:hAnsiTheme="minorHAnsi"/>
        </w:rPr>
        <w:t xml:space="preserve"> was the objective to increase </w:t>
      </w:r>
      <w:proofErr w:type="gramStart"/>
      <w:r w:rsidR="000836F1" w:rsidRPr="00DE28A3">
        <w:rPr>
          <w:rFonts w:asciiTheme="minorHAnsi" w:hAnsiTheme="minorHAnsi"/>
        </w:rPr>
        <w:t>up</w:t>
      </w:r>
      <w:r w:rsidR="007C3283">
        <w:rPr>
          <w:rFonts w:asciiTheme="minorHAnsi" w:hAnsiTheme="minorHAnsi"/>
        </w:rPr>
        <w:t>-</w:t>
      </w:r>
      <w:r w:rsidR="000836F1" w:rsidRPr="00DE28A3">
        <w:rPr>
          <w:rFonts w:asciiTheme="minorHAnsi" w:hAnsiTheme="minorHAnsi"/>
        </w:rPr>
        <w:t>time</w:t>
      </w:r>
      <w:proofErr w:type="gramEnd"/>
      <w:r w:rsidR="000836F1" w:rsidRPr="00DE28A3">
        <w:rPr>
          <w:rFonts w:asciiTheme="minorHAnsi" w:hAnsiTheme="minorHAnsi"/>
        </w:rPr>
        <w:t xml:space="preserve"> o</w:t>
      </w:r>
      <w:r w:rsidR="007C3283">
        <w:rPr>
          <w:rFonts w:asciiTheme="minorHAnsi" w:hAnsiTheme="minorHAnsi"/>
        </w:rPr>
        <w:t>f</w:t>
      </w:r>
      <w:r w:rsidR="000836F1" w:rsidRPr="00DE28A3">
        <w:rPr>
          <w:rFonts w:asciiTheme="minorHAnsi" w:hAnsiTheme="minorHAnsi"/>
        </w:rPr>
        <w:t xml:space="preserve"> critical business-systems. The reasons for little progress </w:t>
      </w:r>
      <w:r w:rsidR="00AC0476" w:rsidRPr="00DE28A3">
        <w:rPr>
          <w:rFonts w:asciiTheme="minorHAnsi" w:hAnsiTheme="minorHAnsi"/>
        </w:rPr>
        <w:t>was</w:t>
      </w:r>
      <w:r w:rsidR="000836F1" w:rsidRPr="00DE28A3">
        <w:rPr>
          <w:rFonts w:asciiTheme="minorHAnsi" w:hAnsiTheme="minorHAnsi"/>
        </w:rPr>
        <w:t xml:space="preserve"> diminishing engagement of </w:t>
      </w:r>
      <w:proofErr w:type="spellStart"/>
      <w:r w:rsidR="000836F1" w:rsidRPr="00DE28A3">
        <w:rPr>
          <w:rFonts w:asciiTheme="minorHAnsi" w:hAnsiTheme="minorHAnsi"/>
        </w:rPr>
        <w:t>Statnett</w:t>
      </w:r>
      <w:proofErr w:type="spellEnd"/>
      <w:r w:rsidR="000836F1" w:rsidRPr="00DE28A3">
        <w:rPr>
          <w:rFonts w:asciiTheme="minorHAnsi" w:hAnsiTheme="minorHAnsi"/>
        </w:rPr>
        <w:t xml:space="preserve"> and delays in procurement and the refurbishment of server sites. The </w:t>
      </w:r>
      <w:r w:rsidR="0030119F" w:rsidRPr="00DE28A3">
        <w:rPr>
          <w:rFonts w:asciiTheme="minorHAnsi" w:hAnsiTheme="minorHAnsi"/>
        </w:rPr>
        <w:t xml:space="preserve">2015 </w:t>
      </w:r>
      <w:r w:rsidR="000836F1" w:rsidRPr="00DE28A3">
        <w:rPr>
          <w:rFonts w:asciiTheme="minorHAnsi" w:hAnsiTheme="minorHAnsi"/>
        </w:rPr>
        <w:t>End Report states that despite the difficulties encountered positive outcome</w:t>
      </w:r>
      <w:r w:rsidR="0030119F" w:rsidRPr="00DE28A3">
        <w:rPr>
          <w:rFonts w:asciiTheme="minorHAnsi" w:hAnsiTheme="minorHAnsi"/>
        </w:rPr>
        <w:t>s</w:t>
      </w:r>
      <w:r w:rsidR="000836F1" w:rsidRPr="00DE28A3">
        <w:rPr>
          <w:rFonts w:asciiTheme="minorHAnsi" w:hAnsiTheme="minorHAnsi"/>
        </w:rPr>
        <w:t xml:space="preserve"> did come out </w:t>
      </w:r>
      <w:r w:rsidR="007C3283" w:rsidRPr="007C3283">
        <w:rPr>
          <w:rFonts w:asciiTheme="minorHAnsi" w:hAnsiTheme="minorHAnsi"/>
        </w:rPr>
        <w:t>this</w:t>
      </w:r>
      <w:r w:rsidR="007C3283">
        <w:rPr>
          <w:rFonts w:asciiTheme="minorHAnsi" w:hAnsiTheme="minorHAnsi"/>
        </w:rPr>
        <w:t xml:space="preserve"> activity</w:t>
      </w:r>
      <w:r w:rsidR="00B940E8" w:rsidRPr="00DE28A3">
        <w:rPr>
          <w:rFonts w:asciiTheme="minorHAnsi" w:hAnsiTheme="minorHAnsi"/>
        </w:rPr>
        <w:t>, including</w:t>
      </w:r>
      <w:r w:rsidR="000836F1" w:rsidRPr="00DE28A3">
        <w:rPr>
          <w:rFonts w:asciiTheme="minorHAnsi" w:hAnsiTheme="minorHAnsi"/>
        </w:rPr>
        <w:t xml:space="preserve"> personnel attending a workshop on ethical hacking. </w:t>
      </w:r>
      <w:r w:rsidR="00B940E8" w:rsidRPr="00DE28A3">
        <w:rPr>
          <w:rFonts w:asciiTheme="minorHAnsi" w:hAnsiTheme="minorHAnsi"/>
        </w:rPr>
        <w:t>Despite this being reported as a success</w:t>
      </w:r>
      <w:r w:rsidR="000836F1" w:rsidRPr="00DE28A3">
        <w:rPr>
          <w:rFonts w:asciiTheme="minorHAnsi" w:hAnsiTheme="minorHAnsi"/>
        </w:rPr>
        <w:t>, it is difficult to gauge how relevant this is to the desired outcomes of the project.</w:t>
      </w:r>
    </w:p>
    <w:p w14:paraId="047B504D" w14:textId="2DD58355" w:rsidR="00DC2755" w:rsidRPr="00DC2755" w:rsidRDefault="00DC2755" w:rsidP="007440BE">
      <w:pPr>
        <w:pStyle w:val="Heading2"/>
        <w:numPr>
          <w:ilvl w:val="1"/>
          <w:numId w:val="5"/>
        </w:numPr>
      </w:pPr>
      <w:bookmarkStart w:id="23" w:name="_Toc431399297"/>
      <w:bookmarkStart w:id="24" w:name="_Toc431401210"/>
      <w:bookmarkStart w:id="25" w:name="_Toc433540722"/>
      <w:bookmarkEnd w:id="23"/>
      <w:bookmarkEnd w:id="24"/>
      <w:r>
        <w:t>Li</w:t>
      </w:r>
      <w:r w:rsidRPr="00DC2755">
        <w:t>kely sustainability</w:t>
      </w:r>
      <w:bookmarkEnd w:id="25"/>
      <w:r w:rsidRPr="00DC2755">
        <w:t xml:space="preserve"> </w:t>
      </w:r>
    </w:p>
    <w:p w14:paraId="731C10B8" w14:textId="77777777" w:rsidR="00DC2755" w:rsidRDefault="00DC2755" w:rsidP="00DC2755">
      <w:pPr>
        <w:jc w:val="both"/>
        <w:rPr>
          <w:rFonts w:asciiTheme="minorHAnsi" w:hAnsiTheme="minorHAnsi"/>
        </w:rPr>
      </w:pPr>
    </w:p>
    <w:p w14:paraId="09C44882" w14:textId="3B7FA010" w:rsidR="00DC2755" w:rsidRDefault="00DC2755" w:rsidP="00DC2755">
      <w:pPr>
        <w:jc w:val="both"/>
        <w:rPr>
          <w:rFonts w:asciiTheme="minorHAnsi" w:hAnsiTheme="minorHAnsi"/>
        </w:rPr>
      </w:pPr>
      <w:r w:rsidRPr="00DC2755">
        <w:rPr>
          <w:rFonts w:asciiTheme="minorHAnsi" w:hAnsiTheme="minorHAnsi"/>
        </w:rPr>
        <w:t>The most pertinent factor</w:t>
      </w:r>
      <w:r w:rsidR="009D512D">
        <w:rPr>
          <w:rFonts w:asciiTheme="minorHAnsi" w:hAnsiTheme="minorHAnsi"/>
        </w:rPr>
        <w:t>s</w:t>
      </w:r>
      <w:r w:rsidRPr="00DC2755">
        <w:rPr>
          <w:rFonts w:asciiTheme="minorHAnsi" w:hAnsiTheme="minorHAnsi"/>
        </w:rPr>
        <w:t xml:space="preserve"> that could </w:t>
      </w:r>
      <w:proofErr w:type="gramStart"/>
      <w:r w:rsidRPr="00DC2755">
        <w:rPr>
          <w:rFonts w:asciiTheme="minorHAnsi" w:hAnsiTheme="minorHAnsi"/>
        </w:rPr>
        <w:t>impact</w:t>
      </w:r>
      <w:proofErr w:type="gramEnd"/>
      <w:r w:rsidRPr="00DC2755">
        <w:rPr>
          <w:rFonts w:asciiTheme="minorHAnsi" w:hAnsiTheme="minorHAnsi"/>
        </w:rPr>
        <w:t xml:space="preserve"> the sustainability of the intervention </w:t>
      </w:r>
      <w:r w:rsidR="007C3283">
        <w:rPr>
          <w:rFonts w:asciiTheme="minorHAnsi" w:hAnsiTheme="minorHAnsi"/>
        </w:rPr>
        <w:t>is TANESCO’s</w:t>
      </w:r>
      <w:r w:rsidRPr="00DC2755">
        <w:rPr>
          <w:rFonts w:asciiTheme="minorHAnsi" w:hAnsiTheme="minorHAnsi"/>
        </w:rPr>
        <w:t xml:space="preserve"> financial sustainability </w:t>
      </w:r>
      <w:r w:rsidR="001F6D21">
        <w:rPr>
          <w:rFonts w:asciiTheme="minorHAnsi" w:hAnsiTheme="minorHAnsi"/>
        </w:rPr>
        <w:t>and</w:t>
      </w:r>
      <w:r w:rsidR="009D512D">
        <w:rPr>
          <w:rFonts w:asciiTheme="minorHAnsi" w:hAnsiTheme="minorHAnsi"/>
        </w:rPr>
        <w:t xml:space="preserve"> </w:t>
      </w:r>
      <w:r w:rsidR="00A223DF">
        <w:rPr>
          <w:rFonts w:asciiTheme="minorHAnsi" w:hAnsiTheme="minorHAnsi"/>
        </w:rPr>
        <w:t xml:space="preserve">ability to </w:t>
      </w:r>
      <w:r w:rsidR="009D512D">
        <w:rPr>
          <w:rFonts w:asciiTheme="minorHAnsi" w:hAnsiTheme="minorHAnsi"/>
        </w:rPr>
        <w:t>deliver</w:t>
      </w:r>
      <w:r w:rsidR="002A34B5">
        <w:rPr>
          <w:rFonts w:asciiTheme="minorHAnsi" w:hAnsiTheme="minorHAnsi"/>
        </w:rPr>
        <w:t xml:space="preserve"> on strategic activities</w:t>
      </w:r>
      <w:r w:rsidR="003A57C6">
        <w:rPr>
          <w:rFonts w:asciiTheme="minorHAnsi" w:hAnsiTheme="minorHAnsi"/>
        </w:rPr>
        <w:t xml:space="preserve">. </w:t>
      </w:r>
    </w:p>
    <w:p w14:paraId="048B36BC" w14:textId="77777777" w:rsidR="00DC2755" w:rsidRPr="00DC2755" w:rsidRDefault="00DC2755" w:rsidP="00DC2755">
      <w:pPr>
        <w:jc w:val="both"/>
        <w:rPr>
          <w:rFonts w:asciiTheme="minorHAnsi" w:hAnsiTheme="minorHAnsi"/>
        </w:rPr>
      </w:pPr>
    </w:p>
    <w:p w14:paraId="4A1E4EFC" w14:textId="2D080771" w:rsidR="00DC2755" w:rsidRDefault="00DC2755" w:rsidP="00DC2755">
      <w:pPr>
        <w:jc w:val="both"/>
        <w:rPr>
          <w:rFonts w:asciiTheme="minorHAnsi" w:hAnsiTheme="minorHAnsi"/>
        </w:rPr>
      </w:pPr>
      <w:r w:rsidRPr="00DC2755">
        <w:rPr>
          <w:rFonts w:asciiTheme="minorHAnsi" w:hAnsiTheme="minorHAnsi"/>
        </w:rPr>
        <w:t xml:space="preserve">The State Auditor Report highlighted that TANESCO has serious financial and organizational problems. </w:t>
      </w:r>
      <w:proofErr w:type="gramStart"/>
      <w:r w:rsidRPr="00DC2755">
        <w:rPr>
          <w:rFonts w:asciiTheme="minorHAnsi" w:hAnsiTheme="minorHAnsi"/>
        </w:rPr>
        <w:t>For the fiscal year ending in June 2013, there were budget overruns of 370 percent, and towards the end of 2013 TANESCO was indebted by 3 billion NOK.</w:t>
      </w:r>
      <w:proofErr w:type="gramEnd"/>
      <w:r w:rsidRPr="00DC2755">
        <w:rPr>
          <w:rFonts w:asciiTheme="minorHAnsi" w:hAnsiTheme="minorHAnsi"/>
        </w:rPr>
        <w:t xml:space="preserve"> The financial state of TANESCO results in a constant state o</w:t>
      </w:r>
      <w:r w:rsidR="00194E0D">
        <w:rPr>
          <w:rFonts w:asciiTheme="minorHAnsi" w:hAnsiTheme="minorHAnsi"/>
        </w:rPr>
        <w:t>f</w:t>
      </w:r>
      <w:r w:rsidRPr="00DC2755">
        <w:rPr>
          <w:rFonts w:asciiTheme="minorHAnsi" w:hAnsiTheme="minorHAnsi"/>
        </w:rPr>
        <w:t xml:space="preserve"> crisis in which purchase of fuel for power plants and urgent repairs is prioritised above all other activities</w:t>
      </w:r>
      <w:proofErr w:type="gramStart"/>
      <w:r w:rsidRPr="00DC2755">
        <w:rPr>
          <w:rFonts w:asciiTheme="minorHAnsi" w:hAnsiTheme="minorHAnsi"/>
        </w:rPr>
        <w:t>..</w:t>
      </w:r>
      <w:proofErr w:type="gramEnd"/>
      <w:r w:rsidRPr="00DC2755">
        <w:rPr>
          <w:rFonts w:asciiTheme="minorHAnsi" w:hAnsiTheme="minorHAnsi"/>
        </w:rPr>
        <w:t xml:space="preserve"> </w:t>
      </w:r>
      <w:proofErr w:type="gramStart"/>
      <w:r w:rsidRPr="00DC2755">
        <w:rPr>
          <w:rFonts w:asciiTheme="minorHAnsi" w:hAnsiTheme="minorHAnsi"/>
        </w:rPr>
        <w:t>As a result</w:t>
      </w:r>
      <w:proofErr w:type="gramEnd"/>
      <w:r w:rsidRPr="00DC2755">
        <w:rPr>
          <w:rFonts w:asciiTheme="minorHAnsi" w:hAnsiTheme="minorHAnsi"/>
        </w:rPr>
        <w:t xml:space="preserve"> of TANESCO indebtedness, EWURA decided to increase the price of electricity by 40 percent from the beginning of 2014. It remains questionable however, whether the price increase will affect TANESCO´s economic situation, as a large proportion of customers with which TANESCO has standing agreements already pay a very low price. </w:t>
      </w:r>
      <w:proofErr w:type="gramStart"/>
      <w:r w:rsidRPr="00DC2755">
        <w:rPr>
          <w:rFonts w:asciiTheme="minorHAnsi" w:hAnsiTheme="minorHAnsi"/>
        </w:rPr>
        <w:t>To further complicate</w:t>
      </w:r>
      <w:proofErr w:type="gramEnd"/>
      <w:r w:rsidRPr="00DC2755">
        <w:rPr>
          <w:rFonts w:asciiTheme="minorHAnsi" w:hAnsiTheme="minorHAnsi"/>
        </w:rPr>
        <w:t xml:space="preserve"> the matter, all of TANESCO debts are merged which makes it difficult to identi</w:t>
      </w:r>
      <w:r>
        <w:rPr>
          <w:rFonts w:asciiTheme="minorHAnsi" w:hAnsiTheme="minorHAnsi"/>
        </w:rPr>
        <w:t>fy the drivers behind the debt.</w:t>
      </w:r>
    </w:p>
    <w:p w14:paraId="546227FB" w14:textId="77777777" w:rsidR="000B433E" w:rsidRDefault="000B433E" w:rsidP="00DC2755">
      <w:pPr>
        <w:jc w:val="both"/>
        <w:rPr>
          <w:rFonts w:asciiTheme="minorHAnsi" w:hAnsiTheme="minorHAnsi"/>
        </w:rPr>
      </w:pPr>
    </w:p>
    <w:p w14:paraId="7E68401C" w14:textId="5F57A3F6" w:rsidR="00B37333" w:rsidRDefault="000B433E" w:rsidP="00DC2755">
      <w:pPr>
        <w:jc w:val="both"/>
        <w:rPr>
          <w:rFonts w:asciiTheme="minorHAnsi" w:hAnsiTheme="minorHAnsi"/>
        </w:rPr>
      </w:pPr>
      <w:r>
        <w:rPr>
          <w:rFonts w:asciiTheme="minorHAnsi" w:hAnsiTheme="minorHAnsi"/>
        </w:rPr>
        <w:t>What is evident is that TANESCO struggled with the scope of activities</w:t>
      </w:r>
      <w:r w:rsidR="002A34B5">
        <w:rPr>
          <w:rFonts w:asciiTheme="minorHAnsi" w:hAnsiTheme="minorHAnsi"/>
        </w:rPr>
        <w:t xml:space="preserve"> </w:t>
      </w:r>
      <w:r w:rsidR="00B940E8">
        <w:rPr>
          <w:rFonts w:asciiTheme="minorHAnsi" w:hAnsiTheme="minorHAnsi"/>
        </w:rPr>
        <w:t xml:space="preserve">of </w:t>
      </w:r>
      <w:r w:rsidR="002A34B5">
        <w:rPr>
          <w:rFonts w:asciiTheme="minorHAnsi" w:hAnsiTheme="minorHAnsi"/>
        </w:rPr>
        <w:t>this project</w:t>
      </w:r>
      <w:r w:rsidR="001F6D21">
        <w:rPr>
          <w:rFonts w:asciiTheme="minorHAnsi" w:hAnsiTheme="minorHAnsi"/>
        </w:rPr>
        <w:t xml:space="preserve"> and this </w:t>
      </w:r>
      <w:proofErr w:type="gramStart"/>
      <w:r w:rsidR="001F6D21">
        <w:rPr>
          <w:rFonts w:asciiTheme="minorHAnsi" w:hAnsiTheme="minorHAnsi"/>
        </w:rPr>
        <w:t>impacted</w:t>
      </w:r>
      <w:proofErr w:type="gramEnd"/>
      <w:r w:rsidR="001F6D21">
        <w:rPr>
          <w:rFonts w:asciiTheme="minorHAnsi" w:hAnsiTheme="minorHAnsi"/>
        </w:rPr>
        <w:t xml:space="preserve"> the achieved results</w:t>
      </w:r>
      <w:r w:rsidR="002A34B5">
        <w:rPr>
          <w:rFonts w:asciiTheme="minorHAnsi" w:hAnsiTheme="minorHAnsi"/>
        </w:rPr>
        <w:t xml:space="preserve">. </w:t>
      </w:r>
      <w:r w:rsidR="003A57C6">
        <w:rPr>
          <w:rFonts w:asciiTheme="minorHAnsi" w:hAnsiTheme="minorHAnsi"/>
        </w:rPr>
        <w:t xml:space="preserve">The documentation reveals that TANESCO struggles to engage in strategic activities because they are constantly critical problems </w:t>
      </w:r>
      <w:r w:rsidR="00B940E8">
        <w:rPr>
          <w:rFonts w:asciiTheme="minorHAnsi" w:hAnsiTheme="minorHAnsi"/>
        </w:rPr>
        <w:t>that need immediate attention</w:t>
      </w:r>
      <w:r w:rsidR="007C3283">
        <w:rPr>
          <w:rFonts w:asciiTheme="minorHAnsi" w:hAnsiTheme="minorHAnsi"/>
        </w:rPr>
        <w:t>, and a lack of resources available resources</w:t>
      </w:r>
      <w:r w:rsidR="003A57C6">
        <w:rPr>
          <w:rFonts w:asciiTheme="minorHAnsi" w:hAnsiTheme="minorHAnsi"/>
        </w:rPr>
        <w:t xml:space="preserve">. </w:t>
      </w:r>
      <w:r w:rsidR="002A34B5">
        <w:rPr>
          <w:rFonts w:asciiTheme="minorHAnsi" w:hAnsiTheme="minorHAnsi"/>
        </w:rPr>
        <w:t>There are numer</w:t>
      </w:r>
      <w:r w:rsidR="001F6D21">
        <w:rPr>
          <w:rFonts w:asciiTheme="minorHAnsi" w:hAnsiTheme="minorHAnsi"/>
        </w:rPr>
        <w:t xml:space="preserve">ous references to delays, changes in plans, and the discontinuation of activities. It can be argued that the activities of the project are all too some extent relevant to TANESCO but much more sustainable and enduring change could have been achieved if the project had focused on fewer activities and progressively built </w:t>
      </w:r>
      <w:r w:rsidR="00137B4E">
        <w:rPr>
          <w:rFonts w:asciiTheme="minorHAnsi" w:hAnsiTheme="minorHAnsi"/>
        </w:rPr>
        <w:t>capacity in a few focus</w:t>
      </w:r>
      <w:r w:rsidR="00A223DF">
        <w:rPr>
          <w:rFonts w:asciiTheme="minorHAnsi" w:hAnsiTheme="minorHAnsi"/>
        </w:rPr>
        <w:t xml:space="preserve"> areas</w:t>
      </w:r>
      <w:r w:rsidR="001F6D21">
        <w:rPr>
          <w:rFonts w:asciiTheme="minorHAnsi" w:hAnsiTheme="minorHAnsi"/>
        </w:rPr>
        <w:t>. Instead we have a situation where</w:t>
      </w:r>
      <w:r w:rsidR="00137B4E">
        <w:rPr>
          <w:rFonts w:asciiTheme="minorHAnsi" w:hAnsiTheme="minorHAnsi"/>
        </w:rPr>
        <w:t xml:space="preserve"> TANESCO’s capacity – and willingness – was limited, resulting in project</w:t>
      </w:r>
      <w:r w:rsidR="001F6D21">
        <w:rPr>
          <w:rFonts w:asciiTheme="minorHAnsi" w:hAnsiTheme="minorHAnsi"/>
        </w:rPr>
        <w:t xml:space="preserve"> </w:t>
      </w:r>
      <w:r w:rsidR="00137B4E">
        <w:rPr>
          <w:rFonts w:asciiTheme="minorHAnsi" w:hAnsiTheme="minorHAnsi"/>
        </w:rPr>
        <w:t>activities</w:t>
      </w:r>
      <w:r w:rsidR="001F6D21">
        <w:rPr>
          <w:rFonts w:asciiTheme="minorHAnsi" w:hAnsiTheme="minorHAnsi"/>
        </w:rPr>
        <w:t xml:space="preserve"> sta</w:t>
      </w:r>
      <w:r w:rsidR="00137B4E">
        <w:rPr>
          <w:rFonts w:asciiTheme="minorHAnsi" w:hAnsiTheme="minorHAnsi"/>
        </w:rPr>
        <w:t xml:space="preserve">rting very slowly, and in some cases changing, or simply not starting. Many of the results communicated were achieved towards the end of the project in 2013 and 2014 and were mainly on the output level therefore it is difficult to determine whether these results will lead to </w:t>
      </w:r>
      <w:proofErr w:type="gramStart"/>
      <w:r w:rsidR="00137B4E">
        <w:rPr>
          <w:rFonts w:asciiTheme="minorHAnsi" w:hAnsiTheme="minorHAnsi"/>
        </w:rPr>
        <w:t>long standing</w:t>
      </w:r>
      <w:proofErr w:type="gramEnd"/>
      <w:r w:rsidR="00137B4E">
        <w:rPr>
          <w:rFonts w:asciiTheme="minorHAnsi" w:hAnsiTheme="minorHAnsi"/>
        </w:rPr>
        <w:t xml:space="preserve"> </w:t>
      </w:r>
      <w:r w:rsidR="00774770">
        <w:rPr>
          <w:rFonts w:asciiTheme="minorHAnsi" w:hAnsiTheme="minorHAnsi"/>
        </w:rPr>
        <w:t xml:space="preserve">changes. </w:t>
      </w:r>
      <w:r w:rsidR="00DA17C6">
        <w:rPr>
          <w:rFonts w:asciiTheme="minorHAnsi" w:hAnsiTheme="minorHAnsi"/>
        </w:rPr>
        <w:t xml:space="preserve">It is arguable that </w:t>
      </w:r>
      <w:r w:rsidR="00774770">
        <w:rPr>
          <w:rFonts w:asciiTheme="minorHAnsi" w:hAnsiTheme="minorHAnsi"/>
        </w:rPr>
        <w:t xml:space="preserve">significant and enduring changes </w:t>
      </w:r>
      <w:proofErr w:type="gramStart"/>
      <w:r w:rsidR="00774770">
        <w:rPr>
          <w:rFonts w:asciiTheme="minorHAnsi" w:hAnsiTheme="minorHAnsi"/>
        </w:rPr>
        <w:t>may have possibly been achieved</w:t>
      </w:r>
      <w:proofErr w:type="gramEnd"/>
      <w:r w:rsidR="00774770">
        <w:rPr>
          <w:rFonts w:asciiTheme="minorHAnsi" w:hAnsiTheme="minorHAnsi"/>
        </w:rPr>
        <w:t xml:space="preserve"> if resources were focused on a few priority areas. </w:t>
      </w:r>
    </w:p>
    <w:p w14:paraId="704071BD" w14:textId="77777777" w:rsidR="00DC2755" w:rsidRPr="00DC2755" w:rsidRDefault="00DC2755" w:rsidP="00DC2755">
      <w:pPr>
        <w:jc w:val="both"/>
        <w:rPr>
          <w:rFonts w:asciiTheme="minorHAnsi" w:hAnsiTheme="minorHAnsi"/>
        </w:rPr>
      </w:pPr>
    </w:p>
    <w:p w14:paraId="43A0E977" w14:textId="26EDF50D" w:rsidR="00DC2755" w:rsidRDefault="00DC2755" w:rsidP="00DC2755">
      <w:pPr>
        <w:jc w:val="both"/>
        <w:rPr>
          <w:rFonts w:asciiTheme="minorHAnsi" w:hAnsiTheme="minorHAnsi"/>
        </w:rPr>
      </w:pPr>
      <w:r w:rsidRPr="00DC2755">
        <w:rPr>
          <w:rFonts w:asciiTheme="minorHAnsi" w:hAnsiTheme="minorHAnsi"/>
        </w:rPr>
        <w:t xml:space="preserve">Another problem has been the lack of ownership by TANESCO of the Intervention. While the documentation noted the importance of local ownership by the recipient institution, it was reported that new staff continuously showed up for planning meetings making it difficult to build working relationship to implement activities and identify people who would take responsibility for the activities in the </w:t>
      </w:r>
      <w:r w:rsidR="003A57C6" w:rsidRPr="00DC2755">
        <w:rPr>
          <w:rFonts w:asciiTheme="minorHAnsi" w:hAnsiTheme="minorHAnsi"/>
        </w:rPr>
        <w:t xml:space="preserve">intervention. </w:t>
      </w:r>
      <w:proofErr w:type="gramStart"/>
      <w:r w:rsidR="003A57C6" w:rsidRPr="00DC2755">
        <w:rPr>
          <w:rFonts w:asciiTheme="minorHAnsi" w:hAnsiTheme="minorHAnsi"/>
        </w:rPr>
        <w:t>As</w:t>
      </w:r>
      <w:r w:rsidRPr="00DC2755">
        <w:rPr>
          <w:rFonts w:asciiTheme="minorHAnsi" w:hAnsiTheme="minorHAnsi"/>
        </w:rPr>
        <w:t xml:space="preserve"> a consequence</w:t>
      </w:r>
      <w:proofErr w:type="gramEnd"/>
      <w:r w:rsidRPr="00DC2755">
        <w:rPr>
          <w:rFonts w:asciiTheme="minorHAnsi" w:hAnsiTheme="minorHAnsi"/>
        </w:rPr>
        <w:t xml:space="preserve">, activities, especially in the working group related to company strategy and management, have been changed or cancelled due to lack of interest from the management of TANESCO. </w:t>
      </w:r>
    </w:p>
    <w:p w14:paraId="5F3127EB" w14:textId="77777777" w:rsidR="00137B4E" w:rsidRDefault="00137B4E" w:rsidP="00DC2755">
      <w:pPr>
        <w:jc w:val="both"/>
        <w:rPr>
          <w:rFonts w:asciiTheme="minorHAnsi" w:hAnsiTheme="minorHAnsi"/>
        </w:rPr>
      </w:pPr>
    </w:p>
    <w:p w14:paraId="0F29483C" w14:textId="2D71014A" w:rsidR="00DC2755" w:rsidRPr="00DC2755" w:rsidRDefault="00DC2755" w:rsidP="00DC2755">
      <w:pPr>
        <w:pStyle w:val="Heading1"/>
      </w:pPr>
      <w:bookmarkStart w:id="26" w:name="_Toc433540723"/>
      <w:r w:rsidRPr="00DC2755">
        <w:t>Conclusion</w:t>
      </w:r>
      <w:bookmarkEnd w:id="26"/>
    </w:p>
    <w:p w14:paraId="3DC4DCA5" w14:textId="77777777" w:rsidR="00DC2755" w:rsidRPr="00DC2755" w:rsidRDefault="00DC2755" w:rsidP="00DC2755">
      <w:pPr>
        <w:autoSpaceDE w:val="0"/>
        <w:autoSpaceDN w:val="0"/>
        <w:adjustRightInd w:val="0"/>
        <w:jc w:val="both"/>
        <w:rPr>
          <w:rFonts w:asciiTheme="minorHAnsi" w:hAnsiTheme="minorHAnsi" w:cs="Calibri"/>
          <w:b/>
        </w:rPr>
      </w:pPr>
    </w:p>
    <w:p w14:paraId="44517E48" w14:textId="13EB1958" w:rsidR="00DC2755" w:rsidRDefault="00DC2755" w:rsidP="00DC2755">
      <w:pPr>
        <w:autoSpaceDE w:val="0"/>
        <w:autoSpaceDN w:val="0"/>
        <w:adjustRightInd w:val="0"/>
        <w:jc w:val="both"/>
        <w:rPr>
          <w:rFonts w:asciiTheme="minorHAnsi" w:hAnsiTheme="minorHAnsi" w:cs="Calibri"/>
        </w:rPr>
      </w:pPr>
      <w:r w:rsidRPr="00DC2755">
        <w:rPr>
          <w:rFonts w:asciiTheme="minorHAnsi" w:hAnsiTheme="minorHAnsi" w:cs="Calibri"/>
        </w:rPr>
        <w:t xml:space="preserve">The magnitude of wider contextual and institutional problems that influence this </w:t>
      </w:r>
      <w:r w:rsidR="00DA17C6">
        <w:rPr>
          <w:rFonts w:asciiTheme="minorHAnsi" w:hAnsiTheme="minorHAnsi" w:cs="Calibri"/>
        </w:rPr>
        <w:t>intervention</w:t>
      </w:r>
      <w:r w:rsidRPr="00DC2755">
        <w:rPr>
          <w:rFonts w:asciiTheme="minorHAnsi" w:hAnsiTheme="minorHAnsi" w:cs="Calibri"/>
        </w:rPr>
        <w:t xml:space="preserve"> raises the question as to whether Norway’s support TANESCO will lead to any long term and meaningful changes</w:t>
      </w:r>
      <w:r>
        <w:rPr>
          <w:rFonts w:asciiTheme="minorHAnsi" w:hAnsiTheme="minorHAnsi" w:cs="Calibri"/>
        </w:rPr>
        <w:t>.</w:t>
      </w:r>
    </w:p>
    <w:p w14:paraId="05666FEB" w14:textId="77777777" w:rsidR="00DC2755" w:rsidRPr="00DC2755" w:rsidRDefault="00DC2755" w:rsidP="00DC2755">
      <w:pPr>
        <w:autoSpaceDE w:val="0"/>
        <w:autoSpaceDN w:val="0"/>
        <w:adjustRightInd w:val="0"/>
        <w:jc w:val="both"/>
        <w:rPr>
          <w:rFonts w:asciiTheme="minorHAnsi" w:hAnsiTheme="minorHAnsi" w:cs="Calibri"/>
        </w:rPr>
      </w:pPr>
    </w:p>
    <w:p w14:paraId="45E04317" w14:textId="7B88978E" w:rsidR="00DC2755" w:rsidRPr="00DC2755" w:rsidRDefault="00DC2755" w:rsidP="00DC2755">
      <w:pPr>
        <w:autoSpaceDE w:val="0"/>
        <w:autoSpaceDN w:val="0"/>
        <w:adjustRightInd w:val="0"/>
        <w:jc w:val="both"/>
        <w:rPr>
          <w:rFonts w:asciiTheme="minorHAnsi" w:hAnsiTheme="minorHAnsi" w:cs="Calibri"/>
        </w:rPr>
      </w:pPr>
      <w:r w:rsidRPr="00DC2755">
        <w:rPr>
          <w:rFonts w:asciiTheme="minorHAnsi" w:hAnsiTheme="minorHAnsi" w:cs="Calibri"/>
        </w:rPr>
        <w:t xml:space="preserve">The intervention </w:t>
      </w:r>
      <w:proofErr w:type="gramStart"/>
      <w:r w:rsidRPr="00DC2755">
        <w:rPr>
          <w:rFonts w:asciiTheme="minorHAnsi" w:hAnsiTheme="minorHAnsi" w:cs="Calibri"/>
        </w:rPr>
        <w:t>is based</w:t>
      </w:r>
      <w:proofErr w:type="gramEnd"/>
      <w:r w:rsidRPr="00DC2755">
        <w:rPr>
          <w:rFonts w:asciiTheme="minorHAnsi" w:hAnsiTheme="minorHAnsi" w:cs="Calibri"/>
        </w:rPr>
        <w:t xml:space="preserve"> on a poor intervention logic </w:t>
      </w:r>
      <w:r w:rsidR="00943BC1">
        <w:rPr>
          <w:rFonts w:asciiTheme="minorHAnsi" w:hAnsiTheme="minorHAnsi" w:cs="Calibri"/>
        </w:rPr>
        <w:t xml:space="preserve">that fails to appropriately </w:t>
      </w:r>
      <w:r w:rsidRPr="00DC2755">
        <w:rPr>
          <w:rFonts w:asciiTheme="minorHAnsi" w:hAnsiTheme="minorHAnsi" w:cs="Calibri"/>
        </w:rPr>
        <w:t xml:space="preserve">capture some of the </w:t>
      </w:r>
      <w:r w:rsidR="003A57C6">
        <w:rPr>
          <w:rFonts w:asciiTheme="minorHAnsi" w:hAnsiTheme="minorHAnsi" w:cs="Calibri"/>
        </w:rPr>
        <w:t>institutional and</w:t>
      </w:r>
      <w:r w:rsidRPr="00DC2755">
        <w:rPr>
          <w:rFonts w:asciiTheme="minorHAnsi" w:hAnsiTheme="minorHAnsi" w:cs="Calibri"/>
        </w:rPr>
        <w:t xml:space="preserve"> contextual factors that could influence the success </w:t>
      </w:r>
      <w:r w:rsidR="008B5A65">
        <w:rPr>
          <w:rFonts w:asciiTheme="minorHAnsi" w:hAnsiTheme="minorHAnsi" w:cs="Calibri"/>
        </w:rPr>
        <w:t>of the project</w:t>
      </w:r>
      <w:r w:rsidRPr="00DC2755">
        <w:rPr>
          <w:rFonts w:asciiTheme="minorHAnsi" w:hAnsiTheme="minorHAnsi" w:cs="Calibri"/>
        </w:rPr>
        <w:t>.  Further, there does not appear to have been any consideration for other intervention modalities and it was questioned whether the model of twinning</w:t>
      </w:r>
      <w:r w:rsidR="00DA17C6">
        <w:rPr>
          <w:rFonts w:asciiTheme="minorHAnsi" w:hAnsiTheme="minorHAnsi" w:cs="Calibri"/>
        </w:rPr>
        <w:t>,</w:t>
      </w:r>
      <w:r w:rsidRPr="00DC2755">
        <w:rPr>
          <w:rFonts w:asciiTheme="minorHAnsi" w:hAnsiTheme="minorHAnsi" w:cs="Calibri"/>
        </w:rPr>
        <w:t xml:space="preserve"> which was derived from a neighbouring country (Uganda)</w:t>
      </w:r>
      <w:r w:rsidR="00DA17C6">
        <w:rPr>
          <w:rFonts w:asciiTheme="minorHAnsi" w:hAnsiTheme="minorHAnsi" w:cs="Calibri"/>
        </w:rPr>
        <w:t>,</w:t>
      </w:r>
      <w:r w:rsidRPr="00DC2755">
        <w:rPr>
          <w:rFonts w:asciiTheme="minorHAnsi" w:hAnsiTheme="minorHAnsi" w:cs="Calibri"/>
        </w:rPr>
        <w:t xml:space="preserve"> was also rel</w:t>
      </w:r>
      <w:r>
        <w:rPr>
          <w:rFonts w:asciiTheme="minorHAnsi" w:hAnsiTheme="minorHAnsi" w:cs="Calibri"/>
        </w:rPr>
        <w:t>evant to the Tanzanian context.</w:t>
      </w:r>
    </w:p>
    <w:p w14:paraId="477AB673" w14:textId="77777777" w:rsidR="00DC2755" w:rsidRPr="00DC2755" w:rsidRDefault="00DC2755" w:rsidP="00DC2755">
      <w:pPr>
        <w:autoSpaceDE w:val="0"/>
        <w:autoSpaceDN w:val="0"/>
        <w:adjustRightInd w:val="0"/>
        <w:jc w:val="both"/>
        <w:rPr>
          <w:rFonts w:asciiTheme="minorHAnsi" w:hAnsiTheme="minorHAnsi" w:cs="Calibri"/>
        </w:rPr>
      </w:pPr>
    </w:p>
    <w:p w14:paraId="49B64599" w14:textId="0FD6A193" w:rsidR="00DC2755" w:rsidRPr="00DC2755" w:rsidRDefault="00DC2755" w:rsidP="00DC2755">
      <w:pPr>
        <w:autoSpaceDE w:val="0"/>
        <w:autoSpaceDN w:val="0"/>
        <w:adjustRightInd w:val="0"/>
        <w:jc w:val="both"/>
        <w:rPr>
          <w:rFonts w:asciiTheme="minorHAnsi" w:hAnsiTheme="minorHAnsi" w:cs="Calibri"/>
        </w:rPr>
      </w:pPr>
      <w:r w:rsidRPr="00DC2755">
        <w:rPr>
          <w:rFonts w:asciiTheme="minorHAnsi" w:hAnsiTheme="minorHAnsi" w:cs="Calibri"/>
        </w:rPr>
        <w:t xml:space="preserve">The lack of formal assessment also </w:t>
      </w:r>
      <w:proofErr w:type="gramStart"/>
      <w:r w:rsidRPr="00DC2755">
        <w:rPr>
          <w:rFonts w:asciiTheme="minorHAnsi" w:hAnsiTheme="minorHAnsi" w:cs="Calibri"/>
        </w:rPr>
        <w:t>impacted</w:t>
      </w:r>
      <w:proofErr w:type="gramEnd"/>
      <w:r w:rsidRPr="00DC2755">
        <w:rPr>
          <w:rFonts w:asciiTheme="minorHAnsi" w:hAnsiTheme="minorHAnsi" w:cs="Calibri"/>
        </w:rPr>
        <w:t xml:space="preserve"> the relevance </w:t>
      </w:r>
      <w:r w:rsidR="008B5A65">
        <w:rPr>
          <w:rFonts w:asciiTheme="minorHAnsi" w:hAnsiTheme="minorHAnsi" w:cs="Calibri"/>
        </w:rPr>
        <w:t xml:space="preserve">and scope </w:t>
      </w:r>
      <w:r w:rsidRPr="00DC2755">
        <w:rPr>
          <w:rFonts w:asciiTheme="minorHAnsi" w:hAnsiTheme="minorHAnsi" w:cs="Calibri"/>
        </w:rPr>
        <w:t xml:space="preserve">of </w:t>
      </w:r>
      <w:r w:rsidR="008B5A65">
        <w:rPr>
          <w:rFonts w:asciiTheme="minorHAnsi" w:hAnsiTheme="minorHAnsi" w:cs="Calibri"/>
        </w:rPr>
        <w:t>project</w:t>
      </w:r>
      <w:r w:rsidRPr="00DC2755">
        <w:rPr>
          <w:rFonts w:asciiTheme="minorHAnsi" w:hAnsiTheme="minorHAnsi" w:cs="Calibri"/>
        </w:rPr>
        <w:t xml:space="preserve"> </w:t>
      </w:r>
      <w:r w:rsidR="008B5A65">
        <w:rPr>
          <w:rFonts w:asciiTheme="minorHAnsi" w:hAnsiTheme="minorHAnsi" w:cs="Calibri"/>
        </w:rPr>
        <w:t>activities</w:t>
      </w:r>
      <w:r w:rsidRPr="00DC2755">
        <w:rPr>
          <w:rFonts w:asciiTheme="minorHAnsi" w:hAnsiTheme="minorHAnsi" w:cs="Calibri"/>
        </w:rPr>
        <w:t xml:space="preserve">. It is interesting that despite </w:t>
      </w:r>
      <w:proofErr w:type="spellStart"/>
      <w:proofErr w:type="gramStart"/>
      <w:r w:rsidRPr="00DC2755">
        <w:rPr>
          <w:rFonts w:asciiTheme="minorHAnsi" w:hAnsiTheme="minorHAnsi" w:cs="Calibri"/>
        </w:rPr>
        <w:t>Norad’s</w:t>
      </w:r>
      <w:proofErr w:type="spellEnd"/>
      <w:proofErr w:type="gramEnd"/>
      <w:r w:rsidRPr="00DC2755">
        <w:rPr>
          <w:rFonts w:asciiTheme="minorHAnsi" w:hAnsiTheme="minorHAnsi" w:cs="Calibri"/>
        </w:rPr>
        <w:t xml:space="preserve"> recommendation that a formal assessment be conducted during the inception phase, no such assessment was undertaken and the intervention continued. Both </w:t>
      </w:r>
      <w:proofErr w:type="spellStart"/>
      <w:r w:rsidRPr="00DC2755">
        <w:rPr>
          <w:rFonts w:asciiTheme="minorHAnsi" w:hAnsiTheme="minorHAnsi" w:cs="Calibri"/>
        </w:rPr>
        <w:t>Statnett</w:t>
      </w:r>
      <w:proofErr w:type="spellEnd"/>
      <w:r w:rsidRPr="00DC2755">
        <w:rPr>
          <w:rFonts w:asciiTheme="minorHAnsi" w:hAnsiTheme="minorHAnsi" w:cs="Calibri"/>
        </w:rPr>
        <w:t xml:space="preserve"> and the Embassy in Tanzania had reservations about the intervention logic and results framework prior to the commencement of the intervention. </w:t>
      </w:r>
      <w:r w:rsidR="008B5A65">
        <w:rPr>
          <w:rFonts w:asciiTheme="minorHAnsi" w:hAnsiTheme="minorHAnsi" w:cs="Calibri"/>
        </w:rPr>
        <w:t>Nevertheless, t</w:t>
      </w:r>
      <w:r w:rsidR="009D512D" w:rsidRPr="00DC2755">
        <w:rPr>
          <w:rFonts w:asciiTheme="minorHAnsi" w:hAnsiTheme="minorHAnsi" w:cs="Calibri"/>
        </w:rPr>
        <w:t>he</w:t>
      </w:r>
      <w:r w:rsidRPr="00DC2755">
        <w:rPr>
          <w:rFonts w:asciiTheme="minorHAnsi" w:hAnsiTheme="minorHAnsi" w:cs="Calibri"/>
        </w:rPr>
        <w:t xml:space="preserve"> intervention commence</w:t>
      </w:r>
      <w:r w:rsidR="008B5A65">
        <w:rPr>
          <w:rFonts w:asciiTheme="minorHAnsi" w:hAnsiTheme="minorHAnsi" w:cs="Calibri"/>
        </w:rPr>
        <w:t>d</w:t>
      </w:r>
      <w:r w:rsidRPr="00DC2755">
        <w:rPr>
          <w:rFonts w:asciiTheme="minorHAnsi" w:hAnsiTheme="minorHAnsi" w:cs="Calibri"/>
        </w:rPr>
        <w:t xml:space="preserve"> despite the weaknesses in </w:t>
      </w:r>
      <w:r w:rsidR="008B5A65">
        <w:rPr>
          <w:rFonts w:asciiTheme="minorHAnsi" w:hAnsiTheme="minorHAnsi" w:cs="Calibri"/>
        </w:rPr>
        <w:t>design</w:t>
      </w:r>
      <w:r w:rsidRPr="00DC2755">
        <w:rPr>
          <w:rFonts w:asciiTheme="minorHAnsi" w:hAnsiTheme="minorHAnsi" w:cs="Calibri"/>
        </w:rPr>
        <w:t>. In an interview with the representative from the Norwegian Embassy, it was explained that a key element to technical cooperation such as this intervention, is to build trust, and the quickest way to build trust is to</w:t>
      </w:r>
      <w:r w:rsidR="008B5A65">
        <w:rPr>
          <w:rFonts w:asciiTheme="minorHAnsi" w:hAnsiTheme="minorHAnsi" w:cs="Calibri"/>
        </w:rPr>
        <w:t xml:space="preserve"> begin</w:t>
      </w:r>
      <w:r w:rsidRPr="00DC2755">
        <w:rPr>
          <w:rFonts w:asciiTheme="minorHAnsi" w:hAnsiTheme="minorHAnsi" w:cs="Calibri"/>
        </w:rPr>
        <w:t xml:space="preserve"> working together. When critically appraising such interventions it important to consider these ‘informal’ aspects of capacity development that lead to successful interventions against the ‘formal’ aspects such as capacity development assessment. </w:t>
      </w:r>
      <w:r w:rsidR="008B5A65" w:rsidRPr="00DC2755">
        <w:rPr>
          <w:rFonts w:asciiTheme="minorHAnsi" w:hAnsiTheme="minorHAnsi" w:cs="Calibri"/>
        </w:rPr>
        <w:t>Still</w:t>
      </w:r>
      <w:r w:rsidRPr="00DC2755">
        <w:rPr>
          <w:rFonts w:asciiTheme="minorHAnsi" w:hAnsiTheme="minorHAnsi" w:cs="Calibri"/>
        </w:rPr>
        <w:t xml:space="preserve">, there were obvious shortcomings in the planned intervention </w:t>
      </w:r>
      <w:proofErr w:type="gramStart"/>
      <w:r w:rsidRPr="00DC2755">
        <w:rPr>
          <w:rFonts w:asciiTheme="minorHAnsi" w:hAnsiTheme="minorHAnsi" w:cs="Calibri"/>
        </w:rPr>
        <w:t>as a result</w:t>
      </w:r>
      <w:proofErr w:type="gramEnd"/>
      <w:r w:rsidRPr="00DC2755">
        <w:rPr>
          <w:rFonts w:asciiTheme="minorHAnsi" w:hAnsiTheme="minorHAnsi" w:cs="Calibri"/>
        </w:rPr>
        <w:t xml:space="preserve"> of a lack of formal capacity assessments. The question </w:t>
      </w:r>
      <w:proofErr w:type="gramStart"/>
      <w:r w:rsidRPr="00DC2755">
        <w:rPr>
          <w:rFonts w:asciiTheme="minorHAnsi" w:hAnsiTheme="minorHAnsi" w:cs="Calibri"/>
        </w:rPr>
        <w:t>can be asked</w:t>
      </w:r>
      <w:proofErr w:type="gramEnd"/>
      <w:r w:rsidRPr="00DC2755">
        <w:rPr>
          <w:rFonts w:asciiTheme="minorHAnsi" w:hAnsiTheme="minorHAnsi" w:cs="Calibri"/>
        </w:rPr>
        <w:t xml:space="preserve"> whether other more relevant activities </w:t>
      </w:r>
      <w:r w:rsidR="008B5A65">
        <w:rPr>
          <w:rFonts w:asciiTheme="minorHAnsi" w:hAnsiTheme="minorHAnsi" w:cs="Calibri"/>
        </w:rPr>
        <w:t xml:space="preserve">and a more appropriate scope of activities </w:t>
      </w:r>
      <w:r w:rsidRPr="00DC2755">
        <w:rPr>
          <w:rFonts w:asciiTheme="minorHAnsi" w:hAnsiTheme="minorHAnsi" w:cs="Calibri"/>
        </w:rPr>
        <w:t>could have been identified if a formal assessment of capacity needs had been undertaken at the beginning of the intervention.</w:t>
      </w:r>
    </w:p>
    <w:p w14:paraId="7098E708" w14:textId="77777777" w:rsidR="00DC2755" w:rsidRPr="00DC2755" w:rsidRDefault="00DC2755" w:rsidP="00DC2755">
      <w:pPr>
        <w:autoSpaceDE w:val="0"/>
        <w:autoSpaceDN w:val="0"/>
        <w:adjustRightInd w:val="0"/>
        <w:jc w:val="both"/>
        <w:rPr>
          <w:rFonts w:asciiTheme="minorHAnsi" w:hAnsiTheme="minorHAnsi" w:cs="Calibri"/>
        </w:rPr>
      </w:pPr>
    </w:p>
    <w:p w14:paraId="34E3FFB0" w14:textId="1E3D0650" w:rsidR="00DC2755" w:rsidRPr="00DC2755" w:rsidRDefault="00DA17C6" w:rsidP="00DC2755">
      <w:pPr>
        <w:autoSpaceDE w:val="0"/>
        <w:autoSpaceDN w:val="0"/>
        <w:adjustRightInd w:val="0"/>
        <w:jc w:val="both"/>
        <w:rPr>
          <w:rFonts w:asciiTheme="minorHAnsi" w:hAnsiTheme="minorHAnsi" w:cs="Calibri"/>
        </w:rPr>
      </w:pPr>
      <w:r>
        <w:rPr>
          <w:rFonts w:asciiTheme="minorHAnsi" w:hAnsiTheme="minorHAnsi" w:cs="Calibri"/>
        </w:rPr>
        <w:t>R</w:t>
      </w:r>
      <w:r w:rsidR="00DC2755" w:rsidRPr="00DC2755">
        <w:rPr>
          <w:rFonts w:asciiTheme="minorHAnsi" w:hAnsiTheme="minorHAnsi" w:cs="Calibri"/>
        </w:rPr>
        <w:t xml:space="preserve">esults frameworks </w:t>
      </w:r>
      <w:r>
        <w:rPr>
          <w:rFonts w:asciiTheme="minorHAnsi" w:hAnsiTheme="minorHAnsi" w:cs="Calibri"/>
        </w:rPr>
        <w:t xml:space="preserve">of varying quality </w:t>
      </w:r>
      <w:proofErr w:type="gramStart"/>
      <w:r>
        <w:rPr>
          <w:rFonts w:asciiTheme="minorHAnsi" w:hAnsiTheme="minorHAnsi" w:cs="Calibri"/>
        </w:rPr>
        <w:t>were</w:t>
      </w:r>
      <w:r w:rsidR="00DC2755" w:rsidRPr="00DC2755">
        <w:rPr>
          <w:rFonts w:asciiTheme="minorHAnsi" w:hAnsiTheme="minorHAnsi" w:cs="Calibri"/>
        </w:rPr>
        <w:t xml:space="preserve"> continuously noted</w:t>
      </w:r>
      <w:proofErr w:type="gramEnd"/>
      <w:r w:rsidR="00DC2755" w:rsidRPr="00DC2755">
        <w:rPr>
          <w:rFonts w:asciiTheme="minorHAnsi" w:hAnsiTheme="minorHAnsi" w:cs="Calibri"/>
        </w:rPr>
        <w:t xml:space="preserve"> throughout the intervention </w:t>
      </w:r>
      <w:r w:rsidR="0004138E">
        <w:rPr>
          <w:rFonts w:asciiTheme="minorHAnsi" w:hAnsiTheme="minorHAnsi" w:cs="Calibri"/>
        </w:rPr>
        <w:t>with a slight improvement in Phase 2</w:t>
      </w:r>
      <w:r w:rsidR="00DC2755" w:rsidRPr="00DC2755">
        <w:rPr>
          <w:rFonts w:asciiTheme="minorHAnsi" w:hAnsiTheme="minorHAnsi" w:cs="Calibri"/>
        </w:rPr>
        <w:t xml:space="preserve">. The most critical weakness of the frameworks were they </w:t>
      </w:r>
      <w:r w:rsidR="008B5A65">
        <w:rPr>
          <w:rFonts w:asciiTheme="minorHAnsi" w:hAnsiTheme="minorHAnsi" w:cs="Calibri"/>
        </w:rPr>
        <w:t>largely</w:t>
      </w:r>
      <w:r w:rsidR="00DC2755" w:rsidRPr="00DC2755">
        <w:rPr>
          <w:rFonts w:asciiTheme="minorHAnsi" w:hAnsiTheme="minorHAnsi" w:cs="Calibri"/>
        </w:rPr>
        <w:t xml:space="preserve"> focuse</w:t>
      </w:r>
      <w:r w:rsidR="008B5A65">
        <w:rPr>
          <w:rFonts w:asciiTheme="minorHAnsi" w:hAnsiTheme="minorHAnsi" w:cs="Calibri"/>
        </w:rPr>
        <w:t>d</w:t>
      </w:r>
      <w:r w:rsidR="00DC2755" w:rsidRPr="00DC2755">
        <w:rPr>
          <w:rFonts w:asciiTheme="minorHAnsi" w:hAnsiTheme="minorHAnsi" w:cs="Calibri"/>
        </w:rPr>
        <w:t xml:space="preserve"> on tracking indicators at output level with no outcome indicators or goals. </w:t>
      </w:r>
      <w:proofErr w:type="gramStart"/>
      <w:r w:rsidR="00DC2755" w:rsidRPr="00DC2755">
        <w:rPr>
          <w:rFonts w:asciiTheme="minorHAnsi" w:hAnsiTheme="minorHAnsi" w:cs="Calibri"/>
        </w:rPr>
        <w:t>This is further compounded by weak indicators that are hard to measure and</w:t>
      </w:r>
      <w:r w:rsidR="008B5A65">
        <w:rPr>
          <w:rFonts w:asciiTheme="minorHAnsi" w:hAnsiTheme="minorHAnsi" w:cs="Calibri"/>
        </w:rPr>
        <w:t xml:space="preserve"> crudely</w:t>
      </w:r>
      <w:r w:rsidR="00DC2755" w:rsidRPr="00DC2755">
        <w:rPr>
          <w:rFonts w:asciiTheme="minorHAnsi" w:hAnsiTheme="minorHAnsi" w:cs="Calibri"/>
        </w:rPr>
        <w:t xml:space="preserve"> defined</w:t>
      </w:r>
      <w:proofErr w:type="gramEnd"/>
      <w:r w:rsidR="00DC2755" w:rsidRPr="00DC2755">
        <w:rPr>
          <w:rFonts w:asciiTheme="minorHAnsi" w:hAnsiTheme="minorHAnsi" w:cs="Calibri"/>
        </w:rPr>
        <w:t xml:space="preserve">. </w:t>
      </w:r>
      <w:r w:rsidR="00DC2755" w:rsidRPr="00DC2755">
        <w:rPr>
          <w:rFonts w:asciiTheme="minorHAnsi" w:hAnsiTheme="minorHAnsi"/>
        </w:rPr>
        <w:t xml:space="preserve">The embassy in Tanzania acknowledged that it is difficult to be clear and consistent regarding reporting requirements in these types of projects. They noted particular difficulty in translating </w:t>
      </w:r>
      <w:proofErr w:type="spellStart"/>
      <w:r w:rsidR="00DC2755" w:rsidRPr="00DC2755">
        <w:rPr>
          <w:rFonts w:asciiTheme="minorHAnsi" w:hAnsiTheme="minorHAnsi"/>
        </w:rPr>
        <w:t>Statnett´s</w:t>
      </w:r>
      <w:proofErr w:type="spellEnd"/>
      <w:r w:rsidR="00DC2755" w:rsidRPr="00DC2755">
        <w:rPr>
          <w:rFonts w:asciiTheme="minorHAnsi" w:hAnsiTheme="minorHAnsi"/>
        </w:rPr>
        <w:t xml:space="preserve"> technical knowledge into an understandable results framework and reporting requirements that </w:t>
      </w:r>
      <w:proofErr w:type="gramStart"/>
      <w:r w:rsidR="00DC2755" w:rsidRPr="00DC2755">
        <w:rPr>
          <w:rFonts w:asciiTheme="minorHAnsi" w:hAnsiTheme="minorHAnsi"/>
        </w:rPr>
        <w:t>is properly understood</w:t>
      </w:r>
      <w:proofErr w:type="gramEnd"/>
      <w:r w:rsidR="00DC2755" w:rsidRPr="00DC2755">
        <w:rPr>
          <w:rFonts w:asciiTheme="minorHAnsi" w:hAnsiTheme="minorHAnsi"/>
        </w:rPr>
        <w:t xml:space="preserve"> by TANESCO. Both partners received assistance from the Embassy in planning and working to improve indicators for measuring results but this did not ensure that the project focused on the right areas. While it is difficult to translate technical concepts and areas of work into a comprehensible intervention logic and results framework, it </w:t>
      </w:r>
      <w:proofErr w:type="gramStart"/>
      <w:r w:rsidR="00DC2755" w:rsidRPr="00DC2755">
        <w:rPr>
          <w:rFonts w:asciiTheme="minorHAnsi" w:hAnsiTheme="minorHAnsi"/>
        </w:rPr>
        <w:t>can be argued</w:t>
      </w:r>
      <w:proofErr w:type="gramEnd"/>
      <w:r w:rsidR="00DC2755" w:rsidRPr="00DC2755">
        <w:rPr>
          <w:rFonts w:asciiTheme="minorHAnsi" w:hAnsiTheme="minorHAnsi"/>
        </w:rPr>
        <w:t xml:space="preserve"> that more upfront technical assistance in the assessment, design, and implementation of a meaningful results framework should have been </w:t>
      </w:r>
      <w:r w:rsidR="008B5A65">
        <w:rPr>
          <w:rFonts w:asciiTheme="minorHAnsi" w:hAnsiTheme="minorHAnsi"/>
        </w:rPr>
        <w:t xml:space="preserve">better </w:t>
      </w:r>
      <w:r w:rsidR="00DC2755" w:rsidRPr="00DC2755">
        <w:rPr>
          <w:rFonts w:asciiTheme="minorHAnsi" w:hAnsiTheme="minorHAnsi"/>
        </w:rPr>
        <w:t xml:space="preserve">provided. </w:t>
      </w:r>
    </w:p>
    <w:p w14:paraId="29D4DE6D" w14:textId="77777777" w:rsidR="00DC2755" w:rsidRPr="00DC2755" w:rsidRDefault="00DC2755" w:rsidP="00DC2755">
      <w:pPr>
        <w:autoSpaceDE w:val="0"/>
        <w:autoSpaceDN w:val="0"/>
        <w:adjustRightInd w:val="0"/>
        <w:jc w:val="both"/>
        <w:rPr>
          <w:rFonts w:asciiTheme="minorHAnsi" w:hAnsiTheme="minorHAnsi" w:cs="Calibri"/>
          <w:b/>
        </w:rPr>
      </w:pPr>
    </w:p>
    <w:p w14:paraId="6665CD1E" w14:textId="05F09DC4" w:rsidR="00DC2755" w:rsidRPr="00DC2755" w:rsidRDefault="00DC2755" w:rsidP="00DC2755">
      <w:pPr>
        <w:autoSpaceDE w:val="0"/>
        <w:autoSpaceDN w:val="0"/>
        <w:adjustRightInd w:val="0"/>
        <w:jc w:val="both"/>
        <w:rPr>
          <w:rFonts w:asciiTheme="minorHAnsi" w:hAnsiTheme="minorHAnsi" w:cs="Calibri"/>
        </w:rPr>
      </w:pPr>
      <w:r w:rsidRPr="00DC2755">
        <w:rPr>
          <w:rFonts w:asciiTheme="minorHAnsi" w:hAnsiTheme="minorHAnsi" w:cs="Calibri"/>
        </w:rPr>
        <w:t xml:space="preserve">In addition to the weaknesses listed above, a major constraint for this project was the inability of TANESCO </w:t>
      </w:r>
      <w:proofErr w:type="gramStart"/>
      <w:r w:rsidRPr="00DC2755">
        <w:rPr>
          <w:rFonts w:asciiTheme="minorHAnsi" w:hAnsiTheme="minorHAnsi" w:cs="Calibri"/>
        </w:rPr>
        <w:t>to meaningfully engage</w:t>
      </w:r>
      <w:proofErr w:type="gramEnd"/>
      <w:r w:rsidRPr="00DC2755">
        <w:rPr>
          <w:rFonts w:asciiTheme="minorHAnsi" w:hAnsiTheme="minorHAnsi" w:cs="Calibri"/>
        </w:rPr>
        <w:t xml:space="preserve"> </w:t>
      </w:r>
      <w:r w:rsidR="00612050">
        <w:rPr>
          <w:rFonts w:asciiTheme="minorHAnsi" w:hAnsiTheme="minorHAnsi" w:cs="Calibri"/>
        </w:rPr>
        <w:t>all planned activity areas</w:t>
      </w:r>
      <w:r w:rsidRPr="00DC2755">
        <w:rPr>
          <w:rFonts w:asciiTheme="minorHAnsi" w:hAnsiTheme="minorHAnsi" w:cs="Calibri"/>
        </w:rPr>
        <w:t xml:space="preserve">. There </w:t>
      </w:r>
      <w:r w:rsidR="008B5A65">
        <w:rPr>
          <w:rFonts w:asciiTheme="minorHAnsi" w:hAnsiTheme="minorHAnsi" w:cs="Calibri"/>
        </w:rPr>
        <w:t>is a reported</w:t>
      </w:r>
      <w:r w:rsidRPr="00DC2755">
        <w:rPr>
          <w:rFonts w:asciiTheme="minorHAnsi" w:hAnsiTheme="minorHAnsi" w:cs="Calibri"/>
        </w:rPr>
        <w:t xml:space="preserve"> lack of </w:t>
      </w:r>
      <w:proofErr w:type="gramStart"/>
      <w:r w:rsidRPr="00DC2755">
        <w:rPr>
          <w:rFonts w:asciiTheme="minorHAnsi" w:hAnsiTheme="minorHAnsi" w:cs="Calibri"/>
        </w:rPr>
        <w:t>engagement which in some cases have led to the changing</w:t>
      </w:r>
      <w:proofErr w:type="gramEnd"/>
      <w:r w:rsidRPr="00DC2755">
        <w:rPr>
          <w:rFonts w:asciiTheme="minorHAnsi" w:hAnsiTheme="minorHAnsi" w:cs="Calibri"/>
        </w:rPr>
        <w:t xml:space="preserve"> and discontinuation of activities. It </w:t>
      </w:r>
      <w:proofErr w:type="gramStart"/>
      <w:r w:rsidRPr="00DC2755">
        <w:rPr>
          <w:rFonts w:asciiTheme="minorHAnsi" w:hAnsiTheme="minorHAnsi" w:cs="Calibri"/>
        </w:rPr>
        <w:t>is reported</w:t>
      </w:r>
      <w:proofErr w:type="gramEnd"/>
      <w:r w:rsidRPr="00DC2755">
        <w:rPr>
          <w:rFonts w:asciiTheme="minorHAnsi" w:hAnsiTheme="minorHAnsi" w:cs="Calibri"/>
        </w:rPr>
        <w:t xml:space="preserve"> that staff </w:t>
      </w:r>
      <w:r w:rsidR="00DE28A3">
        <w:rPr>
          <w:rFonts w:asciiTheme="minorHAnsi" w:hAnsiTheme="minorHAnsi" w:cs="Calibri"/>
        </w:rPr>
        <w:t>were</w:t>
      </w:r>
      <w:r w:rsidRPr="00DC2755">
        <w:rPr>
          <w:rFonts w:asciiTheme="minorHAnsi" w:hAnsiTheme="minorHAnsi" w:cs="Calibri"/>
        </w:rPr>
        <w:t xml:space="preserve"> constantly changing and leading to a situation where </w:t>
      </w:r>
      <w:proofErr w:type="spellStart"/>
      <w:r w:rsidRPr="00DC2755">
        <w:rPr>
          <w:rFonts w:asciiTheme="minorHAnsi" w:hAnsiTheme="minorHAnsi" w:cs="Calibri"/>
        </w:rPr>
        <w:t>Statnett</w:t>
      </w:r>
      <w:proofErr w:type="spellEnd"/>
      <w:r w:rsidRPr="00DC2755">
        <w:rPr>
          <w:rFonts w:asciiTheme="minorHAnsi" w:hAnsiTheme="minorHAnsi" w:cs="Calibri"/>
        </w:rPr>
        <w:t xml:space="preserve"> cannot build working relationships. </w:t>
      </w:r>
    </w:p>
    <w:p w14:paraId="6A7AE9B6" w14:textId="77777777" w:rsidR="00DC2755" w:rsidRPr="00DC2755" w:rsidRDefault="00DC2755" w:rsidP="00DC2755">
      <w:pPr>
        <w:autoSpaceDE w:val="0"/>
        <w:autoSpaceDN w:val="0"/>
        <w:adjustRightInd w:val="0"/>
        <w:jc w:val="both"/>
        <w:rPr>
          <w:rFonts w:asciiTheme="minorHAnsi" w:hAnsiTheme="minorHAnsi" w:cs="Calibri"/>
        </w:rPr>
      </w:pPr>
    </w:p>
    <w:p w14:paraId="0864E7F4" w14:textId="287F28B6" w:rsidR="00DC2755" w:rsidRPr="00DC2755" w:rsidRDefault="00DC2755" w:rsidP="00DC2755">
      <w:pPr>
        <w:autoSpaceDE w:val="0"/>
        <w:autoSpaceDN w:val="0"/>
        <w:adjustRightInd w:val="0"/>
        <w:jc w:val="both"/>
        <w:rPr>
          <w:rFonts w:asciiTheme="minorHAnsi" w:hAnsiTheme="minorHAnsi" w:cs="Calibri"/>
          <w:b/>
        </w:rPr>
      </w:pPr>
      <w:r w:rsidRPr="00DC2755">
        <w:rPr>
          <w:rFonts w:asciiTheme="minorHAnsi" w:hAnsiTheme="minorHAnsi" w:cs="Calibri"/>
        </w:rPr>
        <w:t xml:space="preserve">In conclusion, it is unlikely this intervention will </w:t>
      </w:r>
      <w:r w:rsidR="00DE28A3">
        <w:rPr>
          <w:rFonts w:asciiTheme="minorHAnsi" w:hAnsiTheme="minorHAnsi" w:cs="Calibri"/>
        </w:rPr>
        <w:t xml:space="preserve">achieve its overarching </w:t>
      </w:r>
      <w:r w:rsidR="00DE28A3" w:rsidRPr="00DC2755">
        <w:rPr>
          <w:rFonts w:asciiTheme="minorHAnsi" w:hAnsiTheme="minorHAnsi" w:cs="Calibri"/>
        </w:rPr>
        <w:t>goal</w:t>
      </w:r>
      <w:r w:rsidRPr="00DC2755">
        <w:rPr>
          <w:rFonts w:asciiTheme="minorHAnsi" w:hAnsiTheme="minorHAnsi" w:cs="Calibri"/>
          <w:b/>
        </w:rPr>
        <w:t xml:space="preserve"> </w:t>
      </w:r>
      <w:r w:rsidRPr="00DC2755">
        <w:rPr>
          <w:rFonts w:asciiTheme="minorHAnsi" w:hAnsiTheme="minorHAnsi"/>
          <w:i/>
          <w:lang w:val="en-US"/>
        </w:rPr>
        <w:t xml:space="preserve">“To achieve social and economic development by providing reliable and sustainable electric power in an environmentally sound manner”. </w:t>
      </w:r>
      <w:r w:rsidRPr="00DC2755">
        <w:rPr>
          <w:rFonts w:asciiTheme="minorHAnsi" w:hAnsiTheme="minorHAnsi"/>
          <w:lang w:val="en-US"/>
        </w:rPr>
        <w:t xml:space="preserve">This is largely due to the context and the current capacity of TANESCO to deliver strategic activities on time, but more importantly, it is due to the lack capacity assessments and planning based on </w:t>
      </w:r>
      <w:r w:rsidR="008B5A65">
        <w:rPr>
          <w:rFonts w:asciiTheme="minorHAnsi" w:hAnsiTheme="minorHAnsi"/>
          <w:lang w:val="en-US"/>
        </w:rPr>
        <w:t xml:space="preserve">a </w:t>
      </w:r>
      <w:r w:rsidRPr="00DC2755">
        <w:rPr>
          <w:rFonts w:asciiTheme="minorHAnsi" w:hAnsiTheme="minorHAnsi"/>
          <w:lang w:val="en-US"/>
        </w:rPr>
        <w:t>clear</w:t>
      </w:r>
      <w:r w:rsidR="008B5A65">
        <w:rPr>
          <w:rFonts w:asciiTheme="minorHAnsi" w:hAnsiTheme="minorHAnsi"/>
          <w:lang w:val="en-US"/>
        </w:rPr>
        <w:t xml:space="preserve"> understanding of the </w:t>
      </w:r>
      <w:r w:rsidR="00612050">
        <w:rPr>
          <w:rFonts w:asciiTheme="minorHAnsi" w:hAnsiTheme="minorHAnsi"/>
          <w:lang w:val="en-US"/>
        </w:rPr>
        <w:t>TANESCO’s ability</w:t>
      </w:r>
      <w:r w:rsidR="008B5A65">
        <w:rPr>
          <w:rFonts w:asciiTheme="minorHAnsi" w:hAnsiTheme="minorHAnsi"/>
          <w:lang w:val="en-US"/>
        </w:rPr>
        <w:t xml:space="preserve"> to engage and deliver </w:t>
      </w:r>
      <w:r w:rsidR="00612050">
        <w:rPr>
          <w:rFonts w:asciiTheme="minorHAnsi" w:hAnsiTheme="minorHAnsi"/>
          <w:lang w:val="en-US"/>
        </w:rPr>
        <w:t>strategic activities</w:t>
      </w:r>
      <w:r w:rsidRPr="00DC2755">
        <w:rPr>
          <w:rFonts w:asciiTheme="minorHAnsi" w:hAnsiTheme="minorHAnsi"/>
          <w:lang w:val="en-US"/>
        </w:rPr>
        <w:t xml:space="preserve">. </w:t>
      </w:r>
    </w:p>
    <w:p w14:paraId="22232048" w14:textId="77777777" w:rsidR="00DC2755" w:rsidRPr="00DC2755" w:rsidRDefault="00DC2755" w:rsidP="00DC2755">
      <w:pPr>
        <w:autoSpaceDE w:val="0"/>
        <w:autoSpaceDN w:val="0"/>
        <w:adjustRightInd w:val="0"/>
        <w:jc w:val="both"/>
        <w:rPr>
          <w:rFonts w:asciiTheme="minorHAnsi" w:hAnsiTheme="minorHAnsi" w:cs="Calibri"/>
        </w:rPr>
      </w:pPr>
    </w:p>
    <w:p w14:paraId="2E2BF289" w14:textId="4704DCDF" w:rsidR="00FD3FB6" w:rsidRPr="00FD3FB6" w:rsidRDefault="00156E00" w:rsidP="00156E00">
      <w:pPr>
        <w:pStyle w:val="Heading1"/>
      </w:pPr>
      <w:bookmarkStart w:id="27" w:name="_Toc433540724"/>
      <w:r>
        <w:t>Annex</w:t>
      </w:r>
      <w:bookmarkEnd w:id="27"/>
      <w:r w:rsidR="00247EEB">
        <w:t xml:space="preserve"> </w:t>
      </w:r>
    </w:p>
    <w:p w14:paraId="389A3D2D" w14:textId="0321F45E" w:rsidR="00DC2755" w:rsidRPr="00DC2755" w:rsidRDefault="00156E00" w:rsidP="00156E00">
      <w:pPr>
        <w:pStyle w:val="Heading2"/>
      </w:pPr>
      <w:bookmarkStart w:id="28" w:name="_Toc433540725"/>
      <w:r>
        <w:t>References</w:t>
      </w:r>
      <w:bookmarkEnd w:id="28"/>
      <w:r w:rsidR="00DC2755" w:rsidRPr="00DC2755">
        <w:t xml:space="preserve"> </w:t>
      </w:r>
    </w:p>
    <w:p w14:paraId="1029CB15" w14:textId="77777777" w:rsidR="00DC2755" w:rsidRPr="00DC2755" w:rsidRDefault="00DC2755" w:rsidP="00DC2755">
      <w:pPr>
        <w:rPr>
          <w:rFonts w:asciiTheme="minorHAnsi" w:hAnsiTheme="minorHAnsi"/>
        </w:rPr>
      </w:pPr>
    </w:p>
    <w:p w14:paraId="31B2A8BD" w14:textId="7AE1215F" w:rsidR="00DE28A3" w:rsidRPr="00DE28A3" w:rsidRDefault="00DE28A3" w:rsidP="003631D3">
      <w:pPr>
        <w:pStyle w:val="ListParagraph"/>
        <w:spacing w:after="160" w:line="259" w:lineRule="auto"/>
        <w:ind w:left="360"/>
      </w:pPr>
      <w:proofErr w:type="spellStart"/>
      <w:r w:rsidRPr="00DE28A3">
        <w:rPr>
          <w:rFonts w:asciiTheme="minorHAnsi" w:hAnsiTheme="minorHAnsi"/>
        </w:rPr>
        <w:t>Statnett</w:t>
      </w:r>
      <w:proofErr w:type="spellEnd"/>
      <w:r w:rsidRPr="00DE28A3">
        <w:rPr>
          <w:rFonts w:asciiTheme="minorHAnsi" w:hAnsiTheme="minorHAnsi"/>
        </w:rPr>
        <w:t>/TANESCO Twinning Project</w:t>
      </w:r>
      <w:r>
        <w:rPr>
          <w:rFonts w:asciiTheme="minorHAnsi" w:hAnsiTheme="minorHAnsi"/>
        </w:rPr>
        <w:t xml:space="preserve">, End Report Phase 2, </w:t>
      </w:r>
      <w:r w:rsidRPr="00DE28A3">
        <w:rPr>
          <w:rFonts w:asciiTheme="minorHAnsi" w:hAnsiTheme="minorHAnsi"/>
        </w:rPr>
        <w:t>30.03.2015</w:t>
      </w:r>
    </w:p>
    <w:p w14:paraId="2E608F0A" w14:textId="77777777" w:rsidR="00DC2755" w:rsidRPr="00DC2755" w:rsidRDefault="00DC2755" w:rsidP="00DE28A3">
      <w:pPr>
        <w:pStyle w:val="ListParagraph"/>
        <w:numPr>
          <w:ilvl w:val="0"/>
          <w:numId w:val="7"/>
        </w:numPr>
        <w:spacing w:after="160" w:line="259" w:lineRule="auto"/>
        <w:rPr>
          <w:rFonts w:asciiTheme="minorHAnsi" w:hAnsiTheme="minorHAnsi"/>
        </w:rPr>
      </w:pPr>
      <w:proofErr w:type="spellStart"/>
      <w:r w:rsidRPr="00DC2755">
        <w:rPr>
          <w:rFonts w:asciiTheme="minorHAnsi" w:hAnsiTheme="minorHAnsi"/>
        </w:rPr>
        <w:t>Statnett</w:t>
      </w:r>
      <w:proofErr w:type="spellEnd"/>
      <w:r w:rsidRPr="00DC2755">
        <w:rPr>
          <w:rFonts w:asciiTheme="minorHAnsi" w:hAnsiTheme="minorHAnsi"/>
        </w:rPr>
        <w:t xml:space="preserve"> – TANESCO Twinning Project, Annual Report 2013, TANESCO – </w:t>
      </w:r>
      <w:proofErr w:type="spellStart"/>
      <w:r w:rsidRPr="00DC2755">
        <w:rPr>
          <w:rFonts w:asciiTheme="minorHAnsi" w:hAnsiTheme="minorHAnsi"/>
        </w:rPr>
        <w:t>Statnett</w:t>
      </w:r>
      <w:proofErr w:type="spellEnd"/>
      <w:r w:rsidRPr="00DC2755">
        <w:rPr>
          <w:rFonts w:asciiTheme="minorHAnsi" w:hAnsiTheme="minorHAnsi"/>
        </w:rPr>
        <w:t xml:space="preserve"> January 11</w:t>
      </w:r>
      <w:r w:rsidRPr="00DC2755">
        <w:rPr>
          <w:rFonts w:asciiTheme="minorHAnsi" w:hAnsiTheme="minorHAnsi"/>
          <w:vertAlign w:val="superscript"/>
        </w:rPr>
        <w:t>th</w:t>
      </w:r>
      <w:r w:rsidRPr="00DC2755">
        <w:rPr>
          <w:rFonts w:asciiTheme="minorHAnsi" w:hAnsiTheme="minorHAnsi"/>
        </w:rPr>
        <w:t>, 2014</w:t>
      </w:r>
    </w:p>
    <w:p w14:paraId="495C4521" w14:textId="77777777"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Agreement between The Norwegian Ministry of Foreign Affairs and The Government of the United Republic of Tanzania regarding Institutional Co-operation between Tanzania Electric Supply Company Limited (</w:t>
      </w:r>
      <w:proofErr w:type="spellStart"/>
      <w:r w:rsidRPr="00DC2755">
        <w:rPr>
          <w:rFonts w:asciiTheme="minorHAnsi" w:hAnsiTheme="minorHAnsi"/>
        </w:rPr>
        <w:t>Tanesco</w:t>
      </w:r>
      <w:proofErr w:type="spellEnd"/>
      <w:r w:rsidRPr="00DC2755">
        <w:rPr>
          <w:rFonts w:asciiTheme="minorHAnsi" w:hAnsiTheme="minorHAnsi"/>
        </w:rPr>
        <w:t xml:space="preserve">) and </w:t>
      </w:r>
      <w:proofErr w:type="spellStart"/>
      <w:r w:rsidRPr="00DC2755">
        <w:rPr>
          <w:rFonts w:asciiTheme="minorHAnsi" w:hAnsiTheme="minorHAnsi"/>
        </w:rPr>
        <w:t>Statnett</w:t>
      </w:r>
      <w:proofErr w:type="spellEnd"/>
      <w:r w:rsidRPr="00DC2755">
        <w:rPr>
          <w:rFonts w:asciiTheme="minorHAnsi" w:hAnsiTheme="minorHAnsi"/>
        </w:rPr>
        <w:t xml:space="preserve"> SF (</w:t>
      </w:r>
      <w:proofErr w:type="spellStart"/>
      <w:r w:rsidRPr="00DC2755">
        <w:rPr>
          <w:rFonts w:asciiTheme="minorHAnsi" w:hAnsiTheme="minorHAnsi"/>
        </w:rPr>
        <w:t>Statnett</w:t>
      </w:r>
      <w:proofErr w:type="spellEnd"/>
      <w:r w:rsidRPr="00DC2755">
        <w:rPr>
          <w:rFonts w:asciiTheme="minorHAnsi" w:hAnsiTheme="minorHAnsi"/>
        </w:rPr>
        <w:t>) (No Date)</w:t>
      </w:r>
    </w:p>
    <w:p w14:paraId="73D4DC4D" w14:textId="77777777"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 xml:space="preserve">Appropriation Document, TAN-07/052 Institutional Cooperation </w:t>
      </w:r>
      <w:proofErr w:type="spellStart"/>
      <w:r w:rsidRPr="00DC2755">
        <w:rPr>
          <w:rFonts w:asciiTheme="minorHAnsi" w:hAnsiTheme="minorHAnsi"/>
        </w:rPr>
        <w:t>Tanesco</w:t>
      </w:r>
      <w:proofErr w:type="spellEnd"/>
      <w:r w:rsidRPr="00DC2755">
        <w:rPr>
          <w:rFonts w:asciiTheme="minorHAnsi" w:hAnsiTheme="minorHAnsi"/>
        </w:rPr>
        <w:t xml:space="preserve"> –</w:t>
      </w:r>
      <w:proofErr w:type="spellStart"/>
      <w:r w:rsidRPr="00DC2755">
        <w:rPr>
          <w:rFonts w:asciiTheme="minorHAnsi" w:hAnsiTheme="minorHAnsi"/>
        </w:rPr>
        <w:t>Statnett</w:t>
      </w:r>
      <w:proofErr w:type="spellEnd"/>
      <w:r w:rsidRPr="00DC2755">
        <w:rPr>
          <w:rFonts w:asciiTheme="minorHAnsi" w:hAnsiTheme="minorHAnsi"/>
        </w:rPr>
        <w:t>, 2009</w:t>
      </w:r>
    </w:p>
    <w:p w14:paraId="48146398" w14:textId="77777777"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 xml:space="preserve">Financing for a Feasibility Study of Twinning Arrangement </w:t>
      </w:r>
      <w:proofErr w:type="spellStart"/>
      <w:r w:rsidRPr="00DC2755">
        <w:rPr>
          <w:rFonts w:asciiTheme="minorHAnsi" w:hAnsiTheme="minorHAnsi"/>
        </w:rPr>
        <w:t>Statnett</w:t>
      </w:r>
      <w:proofErr w:type="spellEnd"/>
      <w:r w:rsidRPr="00DC2755">
        <w:rPr>
          <w:rFonts w:asciiTheme="minorHAnsi" w:hAnsiTheme="minorHAnsi"/>
        </w:rPr>
        <w:t>-TANESCO, 15 November 2007</w:t>
      </w:r>
    </w:p>
    <w:p w14:paraId="513D8E2B" w14:textId="29CA2A0E"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 xml:space="preserve">Institutional Co-operation Tanzania Electric Supply Company Limited (TANESCO), </w:t>
      </w:r>
      <w:proofErr w:type="spellStart"/>
      <w:r w:rsidRPr="00DC2755">
        <w:rPr>
          <w:rFonts w:asciiTheme="minorHAnsi" w:hAnsiTheme="minorHAnsi"/>
        </w:rPr>
        <w:t>Statnett</w:t>
      </w:r>
      <w:proofErr w:type="spellEnd"/>
      <w:r w:rsidRPr="00DC2755">
        <w:rPr>
          <w:rFonts w:asciiTheme="minorHAnsi" w:hAnsiTheme="minorHAnsi"/>
        </w:rPr>
        <w:t xml:space="preserve"> – End of workshop Project LFA Matrix (2009)</w:t>
      </w:r>
    </w:p>
    <w:p w14:paraId="4183DA31" w14:textId="4BBC2E55"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 xml:space="preserve">Project Document for 5 year Institutional Co-operation between Tanzania Supply Limited (TANESCO) and </w:t>
      </w:r>
      <w:proofErr w:type="spellStart"/>
      <w:r w:rsidRPr="00DC2755">
        <w:rPr>
          <w:rFonts w:asciiTheme="minorHAnsi" w:hAnsiTheme="minorHAnsi"/>
        </w:rPr>
        <w:t>Statnett</w:t>
      </w:r>
      <w:proofErr w:type="spellEnd"/>
      <w:r w:rsidRPr="00DC2755">
        <w:rPr>
          <w:rFonts w:asciiTheme="minorHAnsi" w:hAnsiTheme="minorHAnsi"/>
        </w:rPr>
        <w:t xml:space="preserve"> SF (</w:t>
      </w:r>
      <w:proofErr w:type="spellStart"/>
      <w:r w:rsidRPr="00DC2755">
        <w:rPr>
          <w:rFonts w:asciiTheme="minorHAnsi" w:hAnsiTheme="minorHAnsi"/>
        </w:rPr>
        <w:t>Statnett</w:t>
      </w:r>
      <w:proofErr w:type="spellEnd"/>
      <w:r w:rsidRPr="00DC2755">
        <w:rPr>
          <w:rFonts w:asciiTheme="minorHAnsi" w:hAnsiTheme="minorHAnsi"/>
        </w:rPr>
        <w:t>) Final 14/12/2008</w:t>
      </w:r>
    </w:p>
    <w:p w14:paraId="7A566A15" w14:textId="4C1C16B1" w:rsidR="00DC2755" w:rsidRPr="00F17A15" w:rsidRDefault="00DC2755" w:rsidP="007440BE">
      <w:pPr>
        <w:pStyle w:val="ListParagraph"/>
        <w:numPr>
          <w:ilvl w:val="0"/>
          <w:numId w:val="7"/>
        </w:numPr>
        <w:spacing w:after="160" w:line="259" w:lineRule="auto"/>
        <w:rPr>
          <w:rFonts w:asciiTheme="minorHAnsi" w:hAnsiTheme="minorHAnsi"/>
          <w:i/>
          <w:lang w:val="nb-NO"/>
        </w:rPr>
      </w:pPr>
      <w:r w:rsidRPr="00F17A15">
        <w:rPr>
          <w:rFonts w:asciiTheme="minorHAnsi" w:hAnsiTheme="minorHAnsi"/>
          <w:lang w:val="nb-NO"/>
        </w:rPr>
        <w:t>Riksrevisjonen Unders</w:t>
      </w:r>
      <w:r w:rsidR="00F17A15">
        <w:rPr>
          <w:rFonts w:asciiTheme="minorHAnsi" w:hAnsiTheme="minorHAnsi"/>
          <w:lang w:val="nb-NO"/>
        </w:rPr>
        <w:t xml:space="preserve">økelse av </w:t>
      </w:r>
      <w:r w:rsidRPr="00F17A15">
        <w:rPr>
          <w:rFonts w:asciiTheme="minorHAnsi" w:hAnsiTheme="minorHAnsi"/>
          <w:lang w:val="nb-NO"/>
        </w:rPr>
        <w:t>Bistand til R</w:t>
      </w:r>
      <w:r w:rsidR="00F17A15">
        <w:rPr>
          <w:rFonts w:asciiTheme="minorHAnsi" w:hAnsiTheme="minorHAnsi"/>
          <w:lang w:val="nb-NO"/>
        </w:rPr>
        <w:t>e</w:t>
      </w:r>
      <w:r w:rsidRPr="00F17A15">
        <w:rPr>
          <w:rFonts w:asciiTheme="minorHAnsi" w:hAnsiTheme="minorHAnsi"/>
          <w:lang w:val="nb-NO"/>
        </w:rPr>
        <w:t xml:space="preserve">n Energi (2013 - 2014), </w:t>
      </w:r>
      <w:r w:rsidRPr="00F17A15">
        <w:rPr>
          <w:rFonts w:asciiTheme="minorHAnsi" w:hAnsiTheme="minorHAnsi"/>
          <w:i/>
          <w:lang w:val="nb-NO"/>
        </w:rPr>
        <w:t xml:space="preserve">State </w:t>
      </w:r>
      <w:proofErr w:type="spellStart"/>
      <w:r w:rsidRPr="00F17A15">
        <w:rPr>
          <w:rFonts w:asciiTheme="minorHAnsi" w:hAnsiTheme="minorHAnsi"/>
          <w:i/>
          <w:lang w:val="nb-NO"/>
        </w:rPr>
        <w:t>Audit</w:t>
      </w:r>
      <w:proofErr w:type="spellEnd"/>
      <w:r w:rsidRPr="00F17A15">
        <w:rPr>
          <w:rFonts w:asciiTheme="minorHAnsi" w:hAnsiTheme="minorHAnsi"/>
          <w:i/>
          <w:lang w:val="nb-NO"/>
        </w:rPr>
        <w:t xml:space="preserve"> of </w:t>
      </w:r>
      <w:proofErr w:type="spellStart"/>
      <w:r w:rsidRPr="00F17A15">
        <w:rPr>
          <w:rFonts w:asciiTheme="minorHAnsi" w:hAnsiTheme="minorHAnsi"/>
          <w:i/>
          <w:lang w:val="nb-NO"/>
        </w:rPr>
        <w:t>Norway’s</w:t>
      </w:r>
      <w:proofErr w:type="spellEnd"/>
      <w:r w:rsidRPr="00F17A15">
        <w:rPr>
          <w:rFonts w:asciiTheme="minorHAnsi" w:hAnsiTheme="minorHAnsi"/>
          <w:i/>
          <w:lang w:val="nb-NO"/>
        </w:rPr>
        <w:t xml:space="preserve"> Report (2013 -2014) </w:t>
      </w:r>
      <w:bookmarkStart w:id="29" w:name="_GoBack"/>
      <w:bookmarkEnd w:id="29"/>
    </w:p>
    <w:p w14:paraId="60309120" w14:textId="77777777" w:rsidR="00DC2755" w:rsidRPr="00DC2755" w:rsidRDefault="00DC2755" w:rsidP="007440BE">
      <w:pPr>
        <w:pStyle w:val="ListParagraph"/>
        <w:numPr>
          <w:ilvl w:val="0"/>
          <w:numId w:val="7"/>
        </w:numPr>
        <w:spacing w:after="160" w:line="259" w:lineRule="auto"/>
        <w:rPr>
          <w:rFonts w:asciiTheme="minorHAnsi" w:hAnsiTheme="minorHAnsi"/>
        </w:rPr>
      </w:pPr>
      <w:r w:rsidRPr="00DC2755">
        <w:rPr>
          <w:rFonts w:asciiTheme="minorHAnsi" w:hAnsiTheme="minorHAnsi"/>
        </w:rPr>
        <w:t>Mid-term Review of TANESCO-</w:t>
      </w:r>
      <w:proofErr w:type="spellStart"/>
      <w:r w:rsidRPr="00DC2755">
        <w:rPr>
          <w:rFonts w:asciiTheme="minorHAnsi" w:hAnsiTheme="minorHAnsi"/>
        </w:rPr>
        <w:t>Statnett</w:t>
      </w:r>
      <w:proofErr w:type="spellEnd"/>
      <w:r w:rsidRPr="00DC2755">
        <w:rPr>
          <w:rFonts w:asciiTheme="minorHAnsi" w:hAnsiTheme="minorHAnsi"/>
        </w:rPr>
        <w:t xml:space="preserve"> Twinning Arrangement, </w:t>
      </w:r>
      <w:proofErr w:type="spellStart"/>
      <w:r w:rsidRPr="00DC2755">
        <w:rPr>
          <w:rFonts w:asciiTheme="minorHAnsi" w:hAnsiTheme="minorHAnsi"/>
        </w:rPr>
        <w:t>Statnett</w:t>
      </w:r>
      <w:proofErr w:type="spellEnd"/>
      <w:r w:rsidRPr="00DC2755">
        <w:rPr>
          <w:rFonts w:asciiTheme="minorHAnsi" w:hAnsiTheme="minorHAnsi"/>
        </w:rPr>
        <w:t xml:space="preserve"> – </w:t>
      </w:r>
      <w:proofErr w:type="spellStart"/>
      <w:r w:rsidRPr="00DC2755">
        <w:rPr>
          <w:rFonts w:asciiTheme="minorHAnsi" w:hAnsiTheme="minorHAnsi"/>
        </w:rPr>
        <w:t>Tanesco</w:t>
      </w:r>
      <w:proofErr w:type="spellEnd"/>
    </w:p>
    <w:p w14:paraId="423C6F3D" w14:textId="77777777" w:rsidR="00DC2755" w:rsidRDefault="00DC2755" w:rsidP="007440BE">
      <w:pPr>
        <w:pStyle w:val="ListParagraph"/>
        <w:numPr>
          <w:ilvl w:val="0"/>
          <w:numId w:val="7"/>
        </w:numPr>
        <w:rPr>
          <w:rFonts w:asciiTheme="minorHAnsi" w:hAnsiTheme="minorHAnsi"/>
        </w:rPr>
      </w:pPr>
      <w:r w:rsidRPr="00DC2755">
        <w:rPr>
          <w:rFonts w:asciiTheme="minorHAnsi" w:hAnsiTheme="minorHAnsi"/>
        </w:rPr>
        <w:t xml:space="preserve">Inception report to Project Document of 14.01.2009 regarding Institutional Co-operation between Tanzania Electric Supply Company Limited (TANESCO) and </w:t>
      </w:r>
      <w:proofErr w:type="spellStart"/>
      <w:r w:rsidRPr="00DC2755">
        <w:rPr>
          <w:rFonts w:asciiTheme="minorHAnsi" w:hAnsiTheme="minorHAnsi"/>
        </w:rPr>
        <w:t>Statnett</w:t>
      </w:r>
      <w:proofErr w:type="spellEnd"/>
      <w:r w:rsidRPr="00DC2755">
        <w:rPr>
          <w:rFonts w:asciiTheme="minorHAnsi" w:hAnsiTheme="minorHAnsi"/>
        </w:rPr>
        <w:t xml:space="preserve"> SF (</w:t>
      </w:r>
      <w:proofErr w:type="spellStart"/>
      <w:r w:rsidRPr="00DC2755">
        <w:rPr>
          <w:rFonts w:asciiTheme="minorHAnsi" w:hAnsiTheme="minorHAnsi"/>
        </w:rPr>
        <w:t>Statnett</w:t>
      </w:r>
      <w:proofErr w:type="spellEnd"/>
      <w:r w:rsidRPr="00DC2755">
        <w:rPr>
          <w:rFonts w:asciiTheme="minorHAnsi" w:hAnsiTheme="minorHAnsi"/>
        </w:rPr>
        <w:t>), 2010</w:t>
      </w:r>
    </w:p>
    <w:p w14:paraId="396565EB" w14:textId="77777777" w:rsidR="00DC2755" w:rsidRPr="00DC2755" w:rsidRDefault="00DC2755" w:rsidP="00DC2755">
      <w:pPr>
        <w:rPr>
          <w:rFonts w:asciiTheme="minorHAnsi" w:hAnsiTheme="minorHAnsi"/>
        </w:rPr>
      </w:pPr>
    </w:p>
    <w:p w14:paraId="42782BAC" w14:textId="1A51435E" w:rsidR="007A22E4" w:rsidRPr="00DC2755" w:rsidRDefault="007A22E4" w:rsidP="00DC2755">
      <w:pPr>
        <w:rPr>
          <w:rFonts w:asciiTheme="minorHAnsi" w:hAnsiTheme="minorHAnsi"/>
        </w:rPr>
      </w:pPr>
    </w:p>
    <w:sectPr w:rsidR="007A22E4" w:rsidRPr="00DC2755" w:rsidSect="00DC2755">
      <w:headerReference w:type="default" r:id="rId9"/>
      <w:footerReference w:type="default" r:id="rId10"/>
      <w:pgSz w:w="11899" w:h="16838"/>
      <w:pgMar w:top="1440" w:right="1267" w:bottom="1440" w:left="1276"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79595" w14:textId="77777777" w:rsidR="00F41AD9" w:rsidRDefault="00F41AD9" w:rsidP="00EC64DE">
      <w:r>
        <w:separator/>
      </w:r>
    </w:p>
  </w:endnote>
  <w:endnote w:type="continuationSeparator" w:id="0">
    <w:p w14:paraId="508E3D47" w14:textId="77777777" w:rsidR="00F41AD9" w:rsidRDefault="00F41AD9" w:rsidP="00EC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ヒラギノ角ゴ Pro W3">
    <w:charset w:val="00"/>
    <w:family w:val="roman"/>
    <w:pitch w:val="default"/>
  </w:font>
  <w:font w:name="Calibri,Italic">
    <w:altName w:val="Times New Roman"/>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TimesNewRoman-Identity-H">
    <w:altName w:val="MS Mincho"/>
    <w:panose1 w:val="00000000000000000000"/>
    <w:charset w:val="80"/>
    <w:family w:val="auto"/>
    <w:notTrueType/>
    <w:pitch w:val="default"/>
    <w:sig w:usb0="00000001" w:usb1="08070000" w:usb2="00000010" w:usb3="00000000" w:csb0="00020000" w:csb1="00000000"/>
  </w:font>
  <w:font w:name="TimesNewRomanPS-Italic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7115226"/>
      <w:docPartObj>
        <w:docPartGallery w:val="Page Numbers (Bottom of Page)"/>
        <w:docPartUnique/>
      </w:docPartObj>
    </w:sdtPr>
    <w:sdtEndPr>
      <w:rPr>
        <w:rFonts w:asciiTheme="minorHAnsi" w:hAnsiTheme="minorHAnsi"/>
        <w:noProof/>
      </w:rPr>
    </w:sdtEndPr>
    <w:sdtContent>
      <w:p w14:paraId="559FF9CC" w14:textId="0BA03429" w:rsidR="00DA17C6" w:rsidRPr="00DC2755" w:rsidRDefault="00DA17C6" w:rsidP="00DC2755">
        <w:pPr>
          <w:pStyle w:val="Footer"/>
          <w:jc w:val="right"/>
          <w:rPr>
            <w:rFonts w:asciiTheme="minorHAnsi" w:hAnsiTheme="minorHAnsi"/>
          </w:rPr>
        </w:pPr>
        <w:r w:rsidRPr="00DC2755">
          <w:rPr>
            <w:rFonts w:asciiTheme="minorHAnsi" w:hAnsiTheme="minorHAnsi"/>
          </w:rPr>
          <w:fldChar w:fldCharType="begin"/>
        </w:r>
        <w:r w:rsidRPr="00DC2755">
          <w:rPr>
            <w:rFonts w:asciiTheme="minorHAnsi" w:hAnsiTheme="minorHAnsi"/>
          </w:rPr>
          <w:instrText xml:space="preserve"> PAGE   \* MERGEFORMAT </w:instrText>
        </w:r>
        <w:r w:rsidRPr="00DC2755">
          <w:rPr>
            <w:rFonts w:asciiTheme="minorHAnsi" w:hAnsiTheme="minorHAnsi"/>
          </w:rPr>
          <w:fldChar w:fldCharType="separate"/>
        </w:r>
        <w:r w:rsidR="00F17A15">
          <w:rPr>
            <w:rFonts w:asciiTheme="minorHAnsi" w:hAnsiTheme="minorHAnsi"/>
            <w:noProof/>
          </w:rPr>
          <w:t>12</w:t>
        </w:r>
        <w:r w:rsidRPr="00DC2755">
          <w:rPr>
            <w:rFonts w:asciiTheme="minorHAnsi" w:hAnsiTheme="minorHAns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0DE7E" w14:textId="77777777" w:rsidR="00F41AD9" w:rsidRDefault="00F41AD9" w:rsidP="00EC64DE">
      <w:r>
        <w:separator/>
      </w:r>
    </w:p>
  </w:footnote>
  <w:footnote w:type="continuationSeparator" w:id="0">
    <w:p w14:paraId="0311E254" w14:textId="77777777" w:rsidR="00F41AD9" w:rsidRDefault="00F41AD9" w:rsidP="00EC64DE">
      <w:r>
        <w:continuationSeparator/>
      </w:r>
    </w:p>
  </w:footnote>
  <w:footnote w:id="1">
    <w:p w14:paraId="64A78821" w14:textId="77777777" w:rsidR="00DA17C6" w:rsidRDefault="00DA17C6"/>
    <w:p w14:paraId="48590CA4" w14:textId="77777777" w:rsidR="00DA17C6" w:rsidRPr="00661E27" w:rsidRDefault="00DA17C6" w:rsidP="00DC2755">
      <w:pPr>
        <w:pStyle w:val="FootnoteText"/>
        <w:rPr>
          <w:lang w:val="en-CA"/>
        </w:rPr>
      </w:pPr>
    </w:p>
  </w:footnote>
  <w:footnote w:id="2">
    <w:p w14:paraId="1B46BBA2" w14:textId="77777777" w:rsidR="00DA17C6" w:rsidRPr="00656FF2" w:rsidRDefault="00DA17C6" w:rsidP="00DC2755">
      <w:pPr>
        <w:pStyle w:val="FootnoteText"/>
        <w:rPr>
          <w:sz w:val="20"/>
        </w:rPr>
      </w:pPr>
      <w:r w:rsidRPr="00BE04E7">
        <w:rPr>
          <w:rStyle w:val="FootnoteReference"/>
          <w:sz w:val="22"/>
        </w:rPr>
        <w:footnoteRef/>
      </w:r>
      <w:r w:rsidRPr="00BE04E7">
        <w:rPr>
          <w:sz w:val="22"/>
        </w:rPr>
        <w:t xml:space="preserve"> </w:t>
      </w:r>
      <w:r>
        <w:rPr>
          <w:sz w:val="20"/>
        </w:rPr>
        <w:t xml:space="preserve"> </w:t>
      </w:r>
      <w:proofErr w:type="spellStart"/>
      <w:r w:rsidRPr="00BE04E7">
        <w:rPr>
          <w:i/>
          <w:sz w:val="18"/>
        </w:rPr>
        <w:t>Statnett</w:t>
      </w:r>
      <w:proofErr w:type="spellEnd"/>
      <w:r w:rsidRPr="00BE04E7">
        <w:rPr>
          <w:i/>
          <w:sz w:val="18"/>
        </w:rPr>
        <w:t>/TANESCO Twinning Project Annual Report 2013,</w:t>
      </w:r>
      <w:r w:rsidRPr="00BE04E7">
        <w:rPr>
          <w:sz w:val="18"/>
        </w:rPr>
        <w:t xml:space="preserve"> Page 18</w:t>
      </w:r>
    </w:p>
  </w:footnote>
  <w:footnote w:id="3">
    <w:p w14:paraId="03725D06" w14:textId="0E5D8928" w:rsidR="00DA17C6" w:rsidRDefault="00DA17C6">
      <w:pPr>
        <w:pStyle w:val="FootnoteText"/>
      </w:pPr>
      <w:r>
        <w:rPr>
          <w:rStyle w:val="FootnoteReference"/>
        </w:rPr>
        <w:footnoteRef/>
      </w:r>
      <w:r>
        <w:t xml:space="preserve"> </w:t>
      </w:r>
      <w:r w:rsidRPr="008A04BB">
        <w:rPr>
          <w:sz w:val="18"/>
        </w:rPr>
        <w:t>System minute is a figure describing non-delivered energy relative to the size of the system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4704F" w14:textId="5089E5DF" w:rsidR="00DA17C6" w:rsidRDefault="00DA17C6" w:rsidP="00DC2755">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A8DEEAF6"/>
    <w:lvl w:ilvl="0">
      <w:start w:val="3"/>
      <w:numFmt w:val="decimal"/>
      <w:isLgl/>
      <w:lvlText w:val="%1."/>
      <w:lvlJc w:val="left"/>
      <w:pPr>
        <w:tabs>
          <w:tab w:val="num" w:pos="360"/>
        </w:tabs>
        <w:ind w:left="360"/>
      </w:pPr>
      <w:rPr>
        <w:rFonts w:hint="default"/>
        <w:color w:val="000000"/>
        <w:position w:val="0"/>
        <w:sz w:val="24"/>
      </w:rPr>
    </w:lvl>
    <w:lvl w:ilvl="1">
      <w:start w:val="1"/>
      <w:numFmt w:val="decimal"/>
      <w:pStyle w:val="Heading2A"/>
      <w:isLgl/>
      <w:suff w:val="nothing"/>
      <w:lvlText w:val="%1.%2."/>
      <w:lvlJc w:val="left"/>
      <w:rPr>
        <w:rFonts w:hint="default"/>
        <w:color w:val="000000"/>
        <w:position w:val="0"/>
        <w:sz w:val="24"/>
      </w:rPr>
    </w:lvl>
    <w:lvl w:ilvl="2">
      <w:start w:val="1"/>
      <w:numFmt w:val="decimal"/>
      <w:isLgl/>
      <w:lvlText w:val="%1.%2.%3."/>
      <w:lvlJc w:val="left"/>
      <w:pPr>
        <w:tabs>
          <w:tab w:val="num" w:pos="504"/>
        </w:tabs>
        <w:ind w:left="504" w:firstLine="720"/>
      </w:pPr>
      <w:rPr>
        <w:rFonts w:hint="default"/>
        <w:color w:val="000000"/>
        <w:position w:val="0"/>
        <w:sz w:val="24"/>
      </w:rPr>
    </w:lvl>
    <w:lvl w:ilvl="3">
      <w:start w:val="1"/>
      <w:numFmt w:val="decimal"/>
      <w:isLgl/>
      <w:lvlText w:val="%1.%2.%3.%4."/>
      <w:lvlJc w:val="left"/>
      <w:pPr>
        <w:tabs>
          <w:tab w:val="num" w:pos="648"/>
        </w:tabs>
        <w:ind w:left="648" w:firstLine="1080"/>
      </w:pPr>
      <w:rPr>
        <w:rFonts w:hint="default"/>
        <w:color w:val="000000"/>
        <w:position w:val="0"/>
        <w:sz w:val="24"/>
      </w:rPr>
    </w:lvl>
    <w:lvl w:ilvl="4">
      <w:start w:val="1"/>
      <w:numFmt w:val="decimal"/>
      <w:isLgl/>
      <w:lvlText w:val="%1.%2.%3.%4.%5."/>
      <w:lvlJc w:val="left"/>
      <w:pPr>
        <w:tabs>
          <w:tab w:val="num" w:pos="792"/>
        </w:tabs>
        <w:ind w:left="792" w:firstLine="1440"/>
      </w:pPr>
      <w:rPr>
        <w:rFonts w:hint="default"/>
        <w:color w:val="000000"/>
        <w:position w:val="0"/>
        <w:sz w:val="24"/>
      </w:rPr>
    </w:lvl>
    <w:lvl w:ilvl="5">
      <w:start w:val="1"/>
      <w:numFmt w:val="decimal"/>
      <w:isLgl/>
      <w:lvlText w:val="%1.%2.%3.%4.%5.%6."/>
      <w:lvlJc w:val="left"/>
      <w:pPr>
        <w:tabs>
          <w:tab w:val="num" w:pos="936"/>
        </w:tabs>
        <w:ind w:left="936" w:firstLine="1800"/>
      </w:pPr>
      <w:rPr>
        <w:rFonts w:hint="default"/>
        <w:color w:val="000000"/>
        <w:position w:val="0"/>
        <w:sz w:val="24"/>
      </w:rPr>
    </w:lvl>
    <w:lvl w:ilvl="6">
      <w:start w:val="1"/>
      <w:numFmt w:val="decimal"/>
      <w:isLgl/>
      <w:lvlText w:val="%1.%2.%3.%4.%5.%6.%7."/>
      <w:lvlJc w:val="left"/>
      <w:pPr>
        <w:tabs>
          <w:tab w:val="num" w:pos="1080"/>
        </w:tabs>
        <w:ind w:left="1080" w:firstLine="2160"/>
      </w:pPr>
      <w:rPr>
        <w:rFonts w:hint="default"/>
        <w:color w:val="000000"/>
        <w:position w:val="0"/>
        <w:sz w:val="24"/>
      </w:rPr>
    </w:lvl>
    <w:lvl w:ilvl="7">
      <w:start w:val="1"/>
      <w:numFmt w:val="decimal"/>
      <w:isLgl/>
      <w:lvlText w:val="%1.%2.%3.%4.%5.%6.%7.%8."/>
      <w:lvlJc w:val="left"/>
      <w:pPr>
        <w:tabs>
          <w:tab w:val="num" w:pos="1224"/>
        </w:tabs>
        <w:ind w:left="1224" w:firstLine="2520"/>
      </w:pPr>
      <w:rPr>
        <w:rFonts w:hint="default"/>
        <w:color w:val="000000"/>
        <w:position w:val="0"/>
        <w:sz w:val="24"/>
      </w:rPr>
    </w:lvl>
    <w:lvl w:ilvl="8">
      <w:start w:val="1"/>
      <w:numFmt w:val="decimal"/>
      <w:isLgl/>
      <w:lvlText w:val="%1.%2.%3.%4.%5.%6.%7.%8.%9."/>
      <w:lvlJc w:val="left"/>
      <w:pPr>
        <w:tabs>
          <w:tab w:val="num" w:pos="1440"/>
        </w:tabs>
        <w:ind w:left="1440" w:firstLine="2880"/>
      </w:pPr>
      <w:rPr>
        <w:rFonts w:hint="default"/>
        <w:color w:val="000000"/>
        <w:position w:val="0"/>
        <w:sz w:val="24"/>
      </w:rPr>
    </w:lvl>
  </w:abstractNum>
  <w:abstractNum w:abstractNumId="1" w15:restartNumberingAfterBreak="0">
    <w:nsid w:val="0B79528D"/>
    <w:multiLevelType w:val="multilevel"/>
    <w:tmpl w:val="4AE49D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BB38C3"/>
    <w:multiLevelType w:val="multilevel"/>
    <w:tmpl w:val="B57AA0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3A4662"/>
    <w:multiLevelType w:val="multilevel"/>
    <w:tmpl w:val="3BB02F44"/>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87B22A9"/>
    <w:multiLevelType w:val="hybridMultilevel"/>
    <w:tmpl w:val="6916D580"/>
    <w:lvl w:ilvl="0" w:tplc="3BB041F8">
      <w:start w:val="1"/>
      <w:numFmt w:val="bullet"/>
      <w:lvlText w:val=""/>
      <w:lvlJc w:val="left"/>
      <w:pPr>
        <w:ind w:left="360" w:hanging="360"/>
      </w:pPr>
      <w:rPr>
        <w:rFonts w:ascii="Symbol" w:hAnsi="Symbol" w:hint="default"/>
        <w:color w:val="FFC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00E476B"/>
    <w:multiLevelType w:val="multilevel"/>
    <w:tmpl w:val="2104F5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E5D24E7"/>
    <w:multiLevelType w:val="hybridMultilevel"/>
    <w:tmpl w:val="5E401A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4DE"/>
    <w:rsid w:val="00007D96"/>
    <w:rsid w:val="00031B5F"/>
    <w:rsid w:val="0003248C"/>
    <w:rsid w:val="0003610F"/>
    <w:rsid w:val="0004138E"/>
    <w:rsid w:val="000413EB"/>
    <w:rsid w:val="000446FA"/>
    <w:rsid w:val="0005123D"/>
    <w:rsid w:val="000752BC"/>
    <w:rsid w:val="000836F1"/>
    <w:rsid w:val="0009010E"/>
    <w:rsid w:val="000966D8"/>
    <w:rsid w:val="000A402A"/>
    <w:rsid w:val="000A7CF3"/>
    <w:rsid w:val="000B255E"/>
    <w:rsid w:val="000B433E"/>
    <w:rsid w:val="000B62E4"/>
    <w:rsid w:val="000C7F1A"/>
    <w:rsid w:val="000D1B3B"/>
    <w:rsid w:val="000D2A80"/>
    <w:rsid w:val="000E0433"/>
    <w:rsid w:val="000E3018"/>
    <w:rsid w:val="000E4486"/>
    <w:rsid w:val="000F68BF"/>
    <w:rsid w:val="00105DAD"/>
    <w:rsid w:val="00121DD5"/>
    <w:rsid w:val="0012610C"/>
    <w:rsid w:val="0013080F"/>
    <w:rsid w:val="00132E42"/>
    <w:rsid w:val="00134384"/>
    <w:rsid w:val="00137B4E"/>
    <w:rsid w:val="00141E33"/>
    <w:rsid w:val="00142E6C"/>
    <w:rsid w:val="001518B4"/>
    <w:rsid w:val="00156E00"/>
    <w:rsid w:val="00161128"/>
    <w:rsid w:val="00182BA3"/>
    <w:rsid w:val="0018467D"/>
    <w:rsid w:val="00190C67"/>
    <w:rsid w:val="00192273"/>
    <w:rsid w:val="00192978"/>
    <w:rsid w:val="00194E0D"/>
    <w:rsid w:val="001C7534"/>
    <w:rsid w:val="001D0392"/>
    <w:rsid w:val="001D24E3"/>
    <w:rsid w:val="001D5683"/>
    <w:rsid w:val="001D5694"/>
    <w:rsid w:val="001D56F6"/>
    <w:rsid w:val="001D68EE"/>
    <w:rsid w:val="001D6CD4"/>
    <w:rsid w:val="001D74E1"/>
    <w:rsid w:val="001E5D23"/>
    <w:rsid w:val="001E7B31"/>
    <w:rsid w:val="001F6D21"/>
    <w:rsid w:val="00211566"/>
    <w:rsid w:val="0021438E"/>
    <w:rsid w:val="002279B7"/>
    <w:rsid w:val="002316C3"/>
    <w:rsid w:val="00237FAC"/>
    <w:rsid w:val="00247EEB"/>
    <w:rsid w:val="00253101"/>
    <w:rsid w:val="00276501"/>
    <w:rsid w:val="00283A97"/>
    <w:rsid w:val="00290853"/>
    <w:rsid w:val="00295A30"/>
    <w:rsid w:val="002A34B5"/>
    <w:rsid w:val="002A3904"/>
    <w:rsid w:val="002A649B"/>
    <w:rsid w:val="002B4C29"/>
    <w:rsid w:val="002D1657"/>
    <w:rsid w:val="002D4D27"/>
    <w:rsid w:val="002E00FA"/>
    <w:rsid w:val="002E6D0F"/>
    <w:rsid w:val="0030119F"/>
    <w:rsid w:val="00312116"/>
    <w:rsid w:val="003147DC"/>
    <w:rsid w:val="003179F9"/>
    <w:rsid w:val="0033255C"/>
    <w:rsid w:val="00353CFD"/>
    <w:rsid w:val="003631D3"/>
    <w:rsid w:val="00367AE6"/>
    <w:rsid w:val="003710BE"/>
    <w:rsid w:val="0037321E"/>
    <w:rsid w:val="0037676B"/>
    <w:rsid w:val="003776D7"/>
    <w:rsid w:val="00396D18"/>
    <w:rsid w:val="003A57C6"/>
    <w:rsid w:val="003A5CF0"/>
    <w:rsid w:val="003B17E9"/>
    <w:rsid w:val="003B2BB3"/>
    <w:rsid w:val="003B7D46"/>
    <w:rsid w:val="003C1832"/>
    <w:rsid w:val="003E46C1"/>
    <w:rsid w:val="003E705E"/>
    <w:rsid w:val="003F65EA"/>
    <w:rsid w:val="00404522"/>
    <w:rsid w:val="00405978"/>
    <w:rsid w:val="00412D83"/>
    <w:rsid w:val="004168A8"/>
    <w:rsid w:val="0042119C"/>
    <w:rsid w:val="00423D3F"/>
    <w:rsid w:val="00434168"/>
    <w:rsid w:val="00443DE7"/>
    <w:rsid w:val="00453991"/>
    <w:rsid w:val="00455FE7"/>
    <w:rsid w:val="00457AD2"/>
    <w:rsid w:val="00463EA2"/>
    <w:rsid w:val="00475DE8"/>
    <w:rsid w:val="00485C34"/>
    <w:rsid w:val="004938DF"/>
    <w:rsid w:val="00496CD9"/>
    <w:rsid w:val="004A2477"/>
    <w:rsid w:val="004A79A8"/>
    <w:rsid w:val="004B5C56"/>
    <w:rsid w:val="004F1B36"/>
    <w:rsid w:val="004F1E98"/>
    <w:rsid w:val="004F299C"/>
    <w:rsid w:val="004F3251"/>
    <w:rsid w:val="00500A23"/>
    <w:rsid w:val="00507860"/>
    <w:rsid w:val="00513ED2"/>
    <w:rsid w:val="005241CB"/>
    <w:rsid w:val="0053215A"/>
    <w:rsid w:val="005361CD"/>
    <w:rsid w:val="00536237"/>
    <w:rsid w:val="00552D3C"/>
    <w:rsid w:val="00555920"/>
    <w:rsid w:val="00562D9B"/>
    <w:rsid w:val="00581439"/>
    <w:rsid w:val="00587638"/>
    <w:rsid w:val="00594469"/>
    <w:rsid w:val="005A3139"/>
    <w:rsid w:val="005A39F7"/>
    <w:rsid w:val="005B447D"/>
    <w:rsid w:val="005B65C4"/>
    <w:rsid w:val="005B7F20"/>
    <w:rsid w:val="005C5A7D"/>
    <w:rsid w:val="005D73DF"/>
    <w:rsid w:val="005E3912"/>
    <w:rsid w:val="005E3CB0"/>
    <w:rsid w:val="005F2151"/>
    <w:rsid w:val="0060278D"/>
    <w:rsid w:val="006038CC"/>
    <w:rsid w:val="00603C89"/>
    <w:rsid w:val="00612050"/>
    <w:rsid w:val="00630891"/>
    <w:rsid w:val="006472CA"/>
    <w:rsid w:val="00654941"/>
    <w:rsid w:val="006628EF"/>
    <w:rsid w:val="00663500"/>
    <w:rsid w:val="00663A9D"/>
    <w:rsid w:val="00667ECE"/>
    <w:rsid w:val="00673C8F"/>
    <w:rsid w:val="006C792E"/>
    <w:rsid w:val="006E1F20"/>
    <w:rsid w:val="006E3CDC"/>
    <w:rsid w:val="006F50BC"/>
    <w:rsid w:val="006F7E0B"/>
    <w:rsid w:val="00705EDC"/>
    <w:rsid w:val="00710DDC"/>
    <w:rsid w:val="00713D7A"/>
    <w:rsid w:val="0073564F"/>
    <w:rsid w:val="007440BE"/>
    <w:rsid w:val="00746325"/>
    <w:rsid w:val="00760595"/>
    <w:rsid w:val="00764ABD"/>
    <w:rsid w:val="00774770"/>
    <w:rsid w:val="007808A3"/>
    <w:rsid w:val="007870D7"/>
    <w:rsid w:val="007924FC"/>
    <w:rsid w:val="00797F00"/>
    <w:rsid w:val="007A22E4"/>
    <w:rsid w:val="007B177E"/>
    <w:rsid w:val="007B5548"/>
    <w:rsid w:val="007B5CE5"/>
    <w:rsid w:val="007C06F3"/>
    <w:rsid w:val="007C3283"/>
    <w:rsid w:val="007F5E2F"/>
    <w:rsid w:val="00800044"/>
    <w:rsid w:val="00800EB5"/>
    <w:rsid w:val="008022BB"/>
    <w:rsid w:val="008150E0"/>
    <w:rsid w:val="008202E9"/>
    <w:rsid w:val="00840B8F"/>
    <w:rsid w:val="008552A1"/>
    <w:rsid w:val="00872DF7"/>
    <w:rsid w:val="008748CB"/>
    <w:rsid w:val="00874FFA"/>
    <w:rsid w:val="00880D70"/>
    <w:rsid w:val="00892843"/>
    <w:rsid w:val="008A04BB"/>
    <w:rsid w:val="008A1D67"/>
    <w:rsid w:val="008B5A65"/>
    <w:rsid w:val="008B78C9"/>
    <w:rsid w:val="008C3B31"/>
    <w:rsid w:val="008D395C"/>
    <w:rsid w:val="008F31E9"/>
    <w:rsid w:val="008F702D"/>
    <w:rsid w:val="00903D55"/>
    <w:rsid w:val="009076D9"/>
    <w:rsid w:val="00912290"/>
    <w:rsid w:val="00936A49"/>
    <w:rsid w:val="00943BC1"/>
    <w:rsid w:val="009458DC"/>
    <w:rsid w:val="00947186"/>
    <w:rsid w:val="00974DD9"/>
    <w:rsid w:val="00976AF8"/>
    <w:rsid w:val="00986E6E"/>
    <w:rsid w:val="009A618C"/>
    <w:rsid w:val="009C29C5"/>
    <w:rsid w:val="009C2BDE"/>
    <w:rsid w:val="009D2D55"/>
    <w:rsid w:val="009D512D"/>
    <w:rsid w:val="009D55E2"/>
    <w:rsid w:val="009D6CD6"/>
    <w:rsid w:val="009E4161"/>
    <w:rsid w:val="00A14BB8"/>
    <w:rsid w:val="00A14CAD"/>
    <w:rsid w:val="00A16BDB"/>
    <w:rsid w:val="00A223DF"/>
    <w:rsid w:val="00A22B4F"/>
    <w:rsid w:val="00A43085"/>
    <w:rsid w:val="00A5465B"/>
    <w:rsid w:val="00A606AA"/>
    <w:rsid w:val="00A626A9"/>
    <w:rsid w:val="00A72C05"/>
    <w:rsid w:val="00AA0255"/>
    <w:rsid w:val="00AA50D9"/>
    <w:rsid w:val="00AB6447"/>
    <w:rsid w:val="00AB6BDD"/>
    <w:rsid w:val="00AC0476"/>
    <w:rsid w:val="00AE0ED7"/>
    <w:rsid w:val="00AE27AD"/>
    <w:rsid w:val="00AE298A"/>
    <w:rsid w:val="00B04553"/>
    <w:rsid w:val="00B2146F"/>
    <w:rsid w:val="00B301D3"/>
    <w:rsid w:val="00B33C7B"/>
    <w:rsid w:val="00B37333"/>
    <w:rsid w:val="00B453AA"/>
    <w:rsid w:val="00B46ED5"/>
    <w:rsid w:val="00B539B3"/>
    <w:rsid w:val="00B56DC9"/>
    <w:rsid w:val="00B60413"/>
    <w:rsid w:val="00B703DC"/>
    <w:rsid w:val="00B705DA"/>
    <w:rsid w:val="00B84024"/>
    <w:rsid w:val="00B862D8"/>
    <w:rsid w:val="00B878E5"/>
    <w:rsid w:val="00B940E8"/>
    <w:rsid w:val="00BA46DB"/>
    <w:rsid w:val="00BB749B"/>
    <w:rsid w:val="00BC5FA1"/>
    <w:rsid w:val="00BC7007"/>
    <w:rsid w:val="00BD497E"/>
    <w:rsid w:val="00BD690D"/>
    <w:rsid w:val="00BE76AA"/>
    <w:rsid w:val="00BF4B96"/>
    <w:rsid w:val="00C10C37"/>
    <w:rsid w:val="00C2182A"/>
    <w:rsid w:val="00C340B9"/>
    <w:rsid w:val="00C43850"/>
    <w:rsid w:val="00C4628F"/>
    <w:rsid w:val="00C64F03"/>
    <w:rsid w:val="00C73DB4"/>
    <w:rsid w:val="00C753AC"/>
    <w:rsid w:val="00C76696"/>
    <w:rsid w:val="00C81D6E"/>
    <w:rsid w:val="00C860C3"/>
    <w:rsid w:val="00C86781"/>
    <w:rsid w:val="00C91EC2"/>
    <w:rsid w:val="00CA5743"/>
    <w:rsid w:val="00CA5A5A"/>
    <w:rsid w:val="00CC0D73"/>
    <w:rsid w:val="00CD1AA5"/>
    <w:rsid w:val="00CD55B4"/>
    <w:rsid w:val="00CE13C4"/>
    <w:rsid w:val="00CF583B"/>
    <w:rsid w:val="00D00895"/>
    <w:rsid w:val="00D1206A"/>
    <w:rsid w:val="00D14E76"/>
    <w:rsid w:val="00D52632"/>
    <w:rsid w:val="00D52C36"/>
    <w:rsid w:val="00D53E19"/>
    <w:rsid w:val="00D75421"/>
    <w:rsid w:val="00D76BAA"/>
    <w:rsid w:val="00D8056D"/>
    <w:rsid w:val="00D80A26"/>
    <w:rsid w:val="00D83718"/>
    <w:rsid w:val="00D85F1B"/>
    <w:rsid w:val="00D908AC"/>
    <w:rsid w:val="00D92444"/>
    <w:rsid w:val="00DA17C6"/>
    <w:rsid w:val="00DB5844"/>
    <w:rsid w:val="00DC16BB"/>
    <w:rsid w:val="00DC2089"/>
    <w:rsid w:val="00DC2755"/>
    <w:rsid w:val="00DE28A3"/>
    <w:rsid w:val="00DF5124"/>
    <w:rsid w:val="00DF5F4A"/>
    <w:rsid w:val="00E02FB7"/>
    <w:rsid w:val="00E05CF4"/>
    <w:rsid w:val="00E06F43"/>
    <w:rsid w:val="00E120A9"/>
    <w:rsid w:val="00E254B5"/>
    <w:rsid w:val="00E41A00"/>
    <w:rsid w:val="00E53D19"/>
    <w:rsid w:val="00E67AF0"/>
    <w:rsid w:val="00E767AD"/>
    <w:rsid w:val="00E8048E"/>
    <w:rsid w:val="00E8449B"/>
    <w:rsid w:val="00E9750D"/>
    <w:rsid w:val="00EA5A19"/>
    <w:rsid w:val="00EA754C"/>
    <w:rsid w:val="00EC64DE"/>
    <w:rsid w:val="00ED1151"/>
    <w:rsid w:val="00ED7935"/>
    <w:rsid w:val="00EE4A34"/>
    <w:rsid w:val="00EF6DD4"/>
    <w:rsid w:val="00F02D60"/>
    <w:rsid w:val="00F035CA"/>
    <w:rsid w:val="00F1595A"/>
    <w:rsid w:val="00F17A15"/>
    <w:rsid w:val="00F272E7"/>
    <w:rsid w:val="00F33F8F"/>
    <w:rsid w:val="00F41552"/>
    <w:rsid w:val="00F41AD9"/>
    <w:rsid w:val="00F60C06"/>
    <w:rsid w:val="00F63B42"/>
    <w:rsid w:val="00F67E14"/>
    <w:rsid w:val="00F73D6A"/>
    <w:rsid w:val="00F776BD"/>
    <w:rsid w:val="00F77DE9"/>
    <w:rsid w:val="00F81AF2"/>
    <w:rsid w:val="00F83D06"/>
    <w:rsid w:val="00F970E8"/>
    <w:rsid w:val="00FA2EEB"/>
    <w:rsid w:val="00FA5A03"/>
    <w:rsid w:val="00FC138C"/>
    <w:rsid w:val="00FD3FB6"/>
    <w:rsid w:val="00FE0039"/>
    <w:rsid w:val="00FF0808"/>
    <w:rsid w:val="00FF3C42"/>
  </w:rsids>
  <m:mathPr>
    <m:mathFont m:val="Cambria Math"/>
    <m:brkBin m:val="before"/>
    <m:brkBinSub m:val="--"/>
    <m:smallFrac m:val="0"/>
    <m:dispDef/>
    <m:lMargin m:val="0"/>
    <m:rMargin m:val="0"/>
    <m:defJc m:val="centerGroup"/>
    <m:wrapIndent m:val="1440"/>
    <m:intLim m:val="subSup"/>
    <m:naryLim m:val="undOvr"/>
  </m:mathPr>
  <w:themeFontLang w:val="en-CA"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B63E70"/>
  <w15:chartTrackingRefBased/>
  <w15:docId w15:val="{9297D180-70F5-42A9-AE89-87AE2868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4DE"/>
    <w:pPr>
      <w:spacing w:after="0" w:line="240" w:lineRule="auto"/>
    </w:pPr>
    <w:rPr>
      <w:rFonts w:ascii="Arial" w:eastAsiaTheme="minorEastAsia" w:hAnsi="Arial" w:cs="Arial"/>
      <w:lang w:val="en-GB" w:eastAsia="ja-JP"/>
    </w:rPr>
  </w:style>
  <w:style w:type="paragraph" w:styleId="Heading1">
    <w:name w:val="heading 1"/>
    <w:basedOn w:val="Normal"/>
    <w:next w:val="Normal"/>
    <w:link w:val="Heading1Char"/>
    <w:uiPriority w:val="99"/>
    <w:qFormat/>
    <w:rsid w:val="007A22E4"/>
    <w:pPr>
      <w:keepNext/>
      <w:keepLines/>
      <w:numPr>
        <w:numId w:val="1"/>
      </w:numPr>
      <w:spacing w:before="480"/>
      <w:jc w:val="both"/>
      <w:outlineLvl w:val="0"/>
    </w:pPr>
    <w:rPr>
      <w:rFonts w:asciiTheme="minorHAnsi" w:eastAsiaTheme="majorEastAsia" w:hAnsiTheme="minorHAnsi" w:cstheme="majorBidi"/>
      <w:b/>
      <w:bCs/>
      <w:color w:val="92D050"/>
      <w:sz w:val="28"/>
      <w:szCs w:val="28"/>
    </w:rPr>
  </w:style>
  <w:style w:type="paragraph" w:styleId="Heading2">
    <w:name w:val="heading 2"/>
    <w:basedOn w:val="Normal"/>
    <w:next w:val="Normal"/>
    <w:link w:val="Heading2Char"/>
    <w:uiPriority w:val="99"/>
    <w:unhideWhenUsed/>
    <w:qFormat/>
    <w:rsid w:val="007A22E4"/>
    <w:pPr>
      <w:keepNext/>
      <w:keepLines/>
      <w:numPr>
        <w:ilvl w:val="1"/>
        <w:numId w:val="1"/>
      </w:numPr>
      <w:spacing w:before="200"/>
      <w:jc w:val="both"/>
      <w:outlineLvl w:val="1"/>
    </w:pPr>
    <w:rPr>
      <w:rFonts w:asciiTheme="minorHAnsi" w:eastAsiaTheme="majorEastAsia" w:hAnsiTheme="minorHAnsi" w:cstheme="majorBidi"/>
      <w:b/>
      <w:bCs/>
      <w:color w:val="000000" w:themeColor="text1"/>
      <w:sz w:val="24"/>
      <w:szCs w:val="24"/>
    </w:rPr>
  </w:style>
  <w:style w:type="paragraph" w:styleId="Heading3">
    <w:name w:val="heading 3"/>
    <w:aliases w:val="Char"/>
    <w:basedOn w:val="Normal"/>
    <w:next w:val="Normal"/>
    <w:link w:val="Heading3Char"/>
    <w:uiPriority w:val="9"/>
    <w:qFormat/>
    <w:rsid w:val="00EC64DE"/>
    <w:pPr>
      <w:keepNext/>
      <w:spacing w:before="160" w:after="60"/>
      <w:outlineLvl w:val="2"/>
    </w:pPr>
    <w:rPr>
      <w:rFonts w:ascii="Times New Roman Bold" w:eastAsia="Times New Roman" w:hAnsi="Times New Roman Bold" w:cs="Times New Roman"/>
      <w:b/>
      <w:sz w:val="24"/>
      <w:szCs w:val="26"/>
      <w:lang w:val="en-US" w:eastAsia="en-US"/>
    </w:rPr>
  </w:style>
  <w:style w:type="paragraph" w:styleId="Heading4">
    <w:name w:val="heading 4"/>
    <w:basedOn w:val="Normal"/>
    <w:next w:val="Normal"/>
    <w:link w:val="Heading4Char"/>
    <w:uiPriority w:val="9"/>
    <w:unhideWhenUsed/>
    <w:qFormat/>
    <w:rsid w:val="00EC64DE"/>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A22E4"/>
    <w:rPr>
      <w:rFonts w:eastAsiaTheme="majorEastAsia" w:cstheme="majorBidi"/>
      <w:b/>
      <w:bCs/>
      <w:color w:val="92D050"/>
      <w:sz w:val="28"/>
      <w:szCs w:val="28"/>
      <w:lang w:val="en-GB" w:eastAsia="ja-JP"/>
    </w:rPr>
  </w:style>
  <w:style w:type="character" w:customStyle="1" w:styleId="Heading2Char">
    <w:name w:val="Heading 2 Char"/>
    <w:basedOn w:val="DefaultParagraphFont"/>
    <w:link w:val="Heading2"/>
    <w:uiPriority w:val="99"/>
    <w:rsid w:val="007A22E4"/>
    <w:rPr>
      <w:rFonts w:eastAsiaTheme="majorEastAsia" w:cstheme="majorBidi"/>
      <w:b/>
      <w:bCs/>
      <w:color w:val="000000" w:themeColor="text1"/>
      <w:sz w:val="24"/>
      <w:szCs w:val="24"/>
      <w:lang w:val="en-GB" w:eastAsia="ja-JP"/>
    </w:rPr>
  </w:style>
  <w:style w:type="character" w:customStyle="1" w:styleId="Heading3Char">
    <w:name w:val="Heading 3 Char"/>
    <w:aliases w:val="Char Char"/>
    <w:basedOn w:val="DefaultParagraphFont"/>
    <w:link w:val="Heading3"/>
    <w:uiPriority w:val="9"/>
    <w:rsid w:val="00EC64DE"/>
    <w:rPr>
      <w:rFonts w:ascii="Times New Roman Bold" w:eastAsia="Times New Roman" w:hAnsi="Times New Roman Bold" w:cs="Times New Roman"/>
      <w:b/>
      <w:sz w:val="24"/>
      <w:szCs w:val="26"/>
      <w:lang w:val="en-US"/>
    </w:rPr>
  </w:style>
  <w:style w:type="character" w:customStyle="1" w:styleId="Heading4Char">
    <w:name w:val="Heading 4 Char"/>
    <w:basedOn w:val="DefaultParagraphFont"/>
    <w:link w:val="Heading4"/>
    <w:uiPriority w:val="9"/>
    <w:rsid w:val="00EC64DE"/>
    <w:rPr>
      <w:rFonts w:asciiTheme="majorHAnsi" w:eastAsiaTheme="majorEastAsia" w:hAnsiTheme="majorHAnsi" w:cstheme="majorBidi"/>
      <w:b/>
      <w:bCs/>
      <w:i/>
      <w:iCs/>
      <w:color w:val="5B9BD5" w:themeColor="accent1"/>
      <w:lang w:val="en-GB" w:eastAsia="ja-JP"/>
    </w:rPr>
  </w:style>
  <w:style w:type="paragraph" w:styleId="TOC1">
    <w:name w:val="toc 1"/>
    <w:basedOn w:val="Normal"/>
    <w:next w:val="Normal"/>
    <w:autoRedefine/>
    <w:uiPriority w:val="39"/>
    <w:unhideWhenUsed/>
    <w:rsid w:val="00EC64DE"/>
  </w:style>
  <w:style w:type="paragraph" w:styleId="TOC2">
    <w:name w:val="toc 2"/>
    <w:basedOn w:val="Normal"/>
    <w:next w:val="Normal"/>
    <w:autoRedefine/>
    <w:uiPriority w:val="39"/>
    <w:unhideWhenUsed/>
    <w:rsid w:val="00EC64DE"/>
    <w:pPr>
      <w:ind w:left="220"/>
    </w:pPr>
  </w:style>
  <w:style w:type="paragraph" w:styleId="TOC3">
    <w:name w:val="toc 3"/>
    <w:basedOn w:val="Normal"/>
    <w:next w:val="Normal"/>
    <w:autoRedefine/>
    <w:uiPriority w:val="39"/>
    <w:unhideWhenUsed/>
    <w:rsid w:val="00EC64DE"/>
    <w:pPr>
      <w:ind w:left="440"/>
    </w:pPr>
  </w:style>
  <w:style w:type="paragraph" w:styleId="TOC4">
    <w:name w:val="toc 4"/>
    <w:basedOn w:val="Normal"/>
    <w:next w:val="Normal"/>
    <w:autoRedefine/>
    <w:uiPriority w:val="99"/>
    <w:unhideWhenUsed/>
    <w:rsid w:val="00EC64DE"/>
    <w:pPr>
      <w:ind w:left="660"/>
    </w:pPr>
  </w:style>
  <w:style w:type="paragraph" w:styleId="TOC5">
    <w:name w:val="toc 5"/>
    <w:basedOn w:val="Normal"/>
    <w:next w:val="Normal"/>
    <w:autoRedefine/>
    <w:uiPriority w:val="99"/>
    <w:unhideWhenUsed/>
    <w:rsid w:val="00EC64DE"/>
    <w:pPr>
      <w:ind w:left="880"/>
    </w:pPr>
  </w:style>
  <w:style w:type="paragraph" w:styleId="TOC6">
    <w:name w:val="toc 6"/>
    <w:basedOn w:val="Normal"/>
    <w:next w:val="Normal"/>
    <w:autoRedefine/>
    <w:uiPriority w:val="99"/>
    <w:unhideWhenUsed/>
    <w:rsid w:val="00EC64DE"/>
    <w:pPr>
      <w:ind w:left="1100"/>
    </w:pPr>
  </w:style>
  <w:style w:type="paragraph" w:styleId="TOC7">
    <w:name w:val="toc 7"/>
    <w:basedOn w:val="Normal"/>
    <w:next w:val="Normal"/>
    <w:autoRedefine/>
    <w:uiPriority w:val="99"/>
    <w:unhideWhenUsed/>
    <w:rsid w:val="00EC64DE"/>
    <w:pPr>
      <w:ind w:left="1320"/>
    </w:pPr>
  </w:style>
  <w:style w:type="paragraph" w:styleId="TOC8">
    <w:name w:val="toc 8"/>
    <w:basedOn w:val="Normal"/>
    <w:next w:val="Normal"/>
    <w:autoRedefine/>
    <w:uiPriority w:val="99"/>
    <w:unhideWhenUsed/>
    <w:rsid w:val="00EC64DE"/>
    <w:pPr>
      <w:ind w:left="1540"/>
    </w:pPr>
  </w:style>
  <w:style w:type="paragraph" w:styleId="TOC9">
    <w:name w:val="toc 9"/>
    <w:basedOn w:val="Normal"/>
    <w:next w:val="Normal"/>
    <w:autoRedefine/>
    <w:uiPriority w:val="99"/>
    <w:unhideWhenUsed/>
    <w:rsid w:val="00EC64DE"/>
    <w:pPr>
      <w:ind w:left="1760"/>
    </w:pPr>
  </w:style>
  <w:style w:type="paragraph" w:styleId="ListParagraph">
    <w:name w:val="List Paragraph"/>
    <w:basedOn w:val="Normal"/>
    <w:uiPriority w:val="34"/>
    <w:qFormat/>
    <w:rsid w:val="00EC64DE"/>
    <w:pPr>
      <w:ind w:left="720"/>
      <w:contextualSpacing/>
    </w:pPr>
  </w:style>
  <w:style w:type="paragraph" w:styleId="BalloonText">
    <w:name w:val="Balloon Text"/>
    <w:basedOn w:val="Normal"/>
    <w:link w:val="BalloonTextChar"/>
    <w:uiPriority w:val="99"/>
    <w:semiHidden/>
    <w:unhideWhenUsed/>
    <w:rsid w:val="00EC64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4DE"/>
    <w:rPr>
      <w:rFonts w:ascii="Lucida Grande" w:eastAsiaTheme="minorEastAsia" w:hAnsi="Lucida Grande" w:cs="Lucida Grande"/>
      <w:sz w:val="18"/>
      <w:szCs w:val="18"/>
      <w:lang w:val="en-GB" w:eastAsia="ja-JP"/>
    </w:rPr>
  </w:style>
  <w:style w:type="paragraph" w:styleId="NoSpacing">
    <w:name w:val="No Spacing"/>
    <w:uiPriority w:val="1"/>
    <w:qFormat/>
    <w:rsid w:val="00EC64DE"/>
    <w:pPr>
      <w:spacing w:after="0" w:line="240" w:lineRule="auto"/>
    </w:pPr>
    <w:rPr>
      <w:rFonts w:ascii="Arial" w:eastAsiaTheme="minorEastAsia" w:hAnsi="Arial" w:cs="Arial"/>
      <w:lang w:val="en-GB" w:eastAsia="ja-JP"/>
    </w:rPr>
  </w:style>
  <w:style w:type="paragraph" w:styleId="Header">
    <w:name w:val="header"/>
    <w:basedOn w:val="Normal"/>
    <w:link w:val="HeaderChar"/>
    <w:uiPriority w:val="99"/>
    <w:unhideWhenUsed/>
    <w:rsid w:val="00EC64DE"/>
    <w:pPr>
      <w:tabs>
        <w:tab w:val="center" w:pos="4536"/>
        <w:tab w:val="right" w:pos="9072"/>
      </w:tabs>
    </w:pPr>
  </w:style>
  <w:style w:type="character" w:customStyle="1" w:styleId="HeaderChar">
    <w:name w:val="Header Char"/>
    <w:basedOn w:val="DefaultParagraphFont"/>
    <w:link w:val="Header"/>
    <w:uiPriority w:val="99"/>
    <w:rsid w:val="00EC64DE"/>
    <w:rPr>
      <w:rFonts w:ascii="Arial" w:eastAsiaTheme="minorEastAsia" w:hAnsi="Arial" w:cs="Arial"/>
      <w:lang w:val="en-GB" w:eastAsia="ja-JP"/>
    </w:rPr>
  </w:style>
  <w:style w:type="character" w:styleId="PageNumber">
    <w:name w:val="page number"/>
    <w:basedOn w:val="DefaultParagraphFont"/>
    <w:uiPriority w:val="99"/>
    <w:unhideWhenUsed/>
    <w:rsid w:val="00EC64DE"/>
  </w:style>
  <w:style w:type="paragraph" w:styleId="Footer">
    <w:name w:val="footer"/>
    <w:basedOn w:val="Normal"/>
    <w:link w:val="FooterChar"/>
    <w:uiPriority w:val="99"/>
    <w:unhideWhenUsed/>
    <w:rsid w:val="00EC64DE"/>
    <w:pPr>
      <w:tabs>
        <w:tab w:val="center" w:pos="4536"/>
        <w:tab w:val="right" w:pos="9072"/>
      </w:tabs>
    </w:pPr>
  </w:style>
  <w:style w:type="character" w:customStyle="1" w:styleId="FooterChar">
    <w:name w:val="Footer Char"/>
    <w:basedOn w:val="DefaultParagraphFont"/>
    <w:link w:val="Footer"/>
    <w:uiPriority w:val="99"/>
    <w:rsid w:val="00EC64DE"/>
    <w:rPr>
      <w:rFonts w:ascii="Arial" w:eastAsiaTheme="minorEastAsia" w:hAnsi="Arial" w:cs="Arial"/>
      <w:lang w:val="en-GB" w:eastAsia="ja-JP"/>
    </w:rPr>
  </w:style>
  <w:style w:type="paragraph" w:styleId="FootnoteText">
    <w:name w:val="footnote text"/>
    <w:aliases w:val="FOOTNOTES,fn,single space"/>
    <w:basedOn w:val="Normal"/>
    <w:link w:val="FootnoteTextChar"/>
    <w:uiPriority w:val="99"/>
    <w:unhideWhenUsed/>
    <w:rsid w:val="00EC64DE"/>
    <w:rPr>
      <w:sz w:val="24"/>
      <w:szCs w:val="24"/>
    </w:rPr>
  </w:style>
  <w:style w:type="character" w:customStyle="1" w:styleId="FootnoteTextChar">
    <w:name w:val="Footnote Text Char"/>
    <w:aliases w:val="FOOTNOTES Char,fn Char,single space Char"/>
    <w:basedOn w:val="DefaultParagraphFont"/>
    <w:link w:val="FootnoteText"/>
    <w:uiPriority w:val="99"/>
    <w:rsid w:val="00EC64DE"/>
    <w:rPr>
      <w:rFonts w:ascii="Arial" w:eastAsiaTheme="minorEastAsia" w:hAnsi="Arial" w:cs="Arial"/>
      <w:sz w:val="24"/>
      <w:szCs w:val="24"/>
      <w:lang w:val="en-GB" w:eastAsia="ja-JP"/>
    </w:rPr>
  </w:style>
  <w:style w:type="character" w:styleId="FootnoteReference">
    <w:name w:val="footnote reference"/>
    <w:basedOn w:val="DefaultParagraphFont"/>
    <w:uiPriority w:val="99"/>
    <w:unhideWhenUsed/>
    <w:rsid w:val="00EC64DE"/>
    <w:rPr>
      <w:vertAlign w:val="superscript"/>
    </w:rPr>
  </w:style>
  <w:style w:type="paragraph" w:customStyle="1" w:styleId="Default">
    <w:name w:val="Default"/>
    <w:rsid w:val="00EC64DE"/>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rsid w:val="00EC64DE"/>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39"/>
    <w:rsid w:val="00EC64DE"/>
    <w:pPr>
      <w:spacing w:after="0" w:line="240" w:lineRule="auto"/>
    </w:pPr>
    <w:rPr>
      <w:rFonts w:ascii="Arial" w:eastAsiaTheme="minorEastAsia" w:hAnsi="Arial" w:cs="Arial"/>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64DE"/>
    <w:rPr>
      <w:color w:val="0563C1" w:themeColor="hyperlink"/>
      <w:u w:val="single"/>
    </w:rPr>
  </w:style>
  <w:style w:type="character" w:styleId="Strong">
    <w:name w:val="Strong"/>
    <w:basedOn w:val="DefaultParagraphFont"/>
    <w:uiPriority w:val="99"/>
    <w:qFormat/>
    <w:rsid w:val="00EC64DE"/>
    <w:rPr>
      <w:rFonts w:cs="Times New Roman"/>
      <w:b/>
    </w:rPr>
  </w:style>
  <w:style w:type="paragraph" w:styleId="Subtitle">
    <w:name w:val="Subtitle"/>
    <w:basedOn w:val="Normal"/>
    <w:link w:val="SubtitleChar"/>
    <w:uiPriority w:val="99"/>
    <w:qFormat/>
    <w:rsid w:val="00EC64DE"/>
    <w:pPr>
      <w:jc w:val="center"/>
    </w:pPr>
    <w:rPr>
      <w:rFonts w:ascii="Times New Roman" w:eastAsia="Times New Roman" w:hAnsi="Times New Roman" w:cs="Times New Roman"/>
      <w:b/>
      <w:bCs/>
      <w:sz w:val="28"/>
      <w:szCs w:val="20"/>
      <w:lang w:eastAsia="nb-NO"/>
    </w:rPr>
  </w:style>
  <w:style w:type="character" w:customStyle="1" w:styleId="SubtitleChar">
    <w:name w:val="Subtitle Char"/>
    <w:basedOn w:val="DefaultParagraphFont"/>
    <w:link w:val="Subtitle"/>
    <w:uiPriority w:val="99"/>
    <w:rsid w:val="00EC64DE"/>
    <w:rPr>
      <w:rFonts w:ascii="Times New Roman" w:eastAsia="Times New Roman" w:hAnsi="Times New Roman" w:cs="Times New Roman"/>
      <w:b/>
      <w:bCs/>
      <w:sz w:val="28"/>
      <w:szCs w:val="20"/>
      <w:lang w:val="en-GB" w:eastAsia="nb-NO"/>
    </w:rPr>
  </w:style>
  <w:style w:type="character" w:styleId="Emphasis">
    <w:name w:val="Emphasis"/>
    <w:basedOn w:val="DefaultParagraphFont"/>
    <w:uiPriority w:val="99"/>
    <w:qFormat/>
    <w:rsid w:val="00EC64DE"/>
    <w:rPr>
      <w:rFonts w:cs="Times New Roman"/>
      <w:i/>
    </w:rPr>
  </w:style>
  <w:style w:type="character" w:customStyle="1" w:styleId="style2">
    <w:name w:val="style2"/>
    <w:basedOn w:val="DefaultParagraphFont"/>
    <w:uiPriority w:val="99"/>
    <w:rsid w:val="00EC64DE"/>
    <w:rPr>
      <w:rFonts w:cs="Times New Roman"/>
    </w:rPr>
  </w:style>
  <w:style w:type="character" w:customStyle="1" w:styleId="fltlnewsdetailstext">
    <w:name w:val="fltl news_details_text"/>
    <w:basedOn w:val="DefaultParagraphFont"/>
    <w:uiPriority w:val="99"/>
    <w:rsid w:val="00EC64DE"/>
    <w:rPr>
      <w:rFonts w:cs="Times New Roman"/>
    </w:rPr>
  </w:style>
  <w:style w:type="character" w:customStyle="1" w:styleId="content">
    <w:name w:val="content"/>
    <w:basedOn w:val="DefaultParagraphFont"/>
    <w:uiPriority w:val="99"/>
    <w:rsid w:val="00EC64DE"/>
    <w:rPr>
      <w:rFonts w:cs="Times New Roman"/>
    </w:rPr>
  </w:style>
  <w:style w:type="character" w:customStyle="1" w:styleId="CommentTextChar">
    <w:name w:val="Comment Text Char"/>
    <w:basedOn w:val="DefaultParagraphFont"/>
    <w:link w:val="CommentText"/>
    <w:uiPriority w:val="99"/>
    <w:semiHidden/>
    <w:rsid w:val="00EC64DE"/>
    <w:rPr>
      <w:rFonts w:ascii="Times New Roman" w:eastAsia="Times New Roman" w:hAnsi="Times New Roman" w:cs="Times New Roman"/>
    </w:rPr>
  </w:style>
  <w:style w:type="paragraph" w:styleId="CommentText">
    <w:name w:val="annotation text"/>
    <w:basedOn w:val="Normal"/>
    <w:link w:val="CommentTextChar"/>
    <w:uiPriority w:val="99"/>
    <w:semiHidden/>
    <w:rsid w:val="00EC64DE"/>
    <w:rPr>
      <w:rFonts w:ascii="Times New Roman" w:eastAsia="Times New Roman" w:hAnsi="Times New Roman" w:cs="Times New Roman"/>
      <w:lang w:val="en-CA" w:eastAsia="en-US"/>
    </w:rPr>
  </w:style>
  <w:style w:type="character" w:customStyle="1" w:styleId="CommentTextChar1">
    <w:name w:val="Comment Text Char1"/>
    <w:basedOn w:val="DefaultParagraphFont"/>
    <w:uiPriority w:val="99"/>
    <w:semiHidden/>
    <w:rsid w:val="00EC64DE"/>
    <w:rPr>
      <w:rFonts w:ascii="Arial" w:eastAsiaTheme="minorEastAsia" w:hAnsi="Arial" w:cs="Arial"/>
      <w:sz w:val="20"/>
      <w:szCs w:val="20"/>
      <w:lang w:val="en-GB" w:eastAsia="ja-JP"/>
    </w:rPr>
  </w:style>
  <w:style w:type="character" w:customStyle="1" w:styleId="FOOTNOTESChar2">
    <w:name w:val="FOOTNOTES Char2"/>
    <w:aliases w:val="fn Char2,single space Char2,footnote text Char Char"/>
    <w:uiPriority w:val="99"/>
    <w:rsid w:val="00EC64DE"/>
    <w:rPr>
      <w:lang w:val="en-GB" w:eastAsia="en-US"/>
    </w:rPr>
  </w:style>
  <w:style w:type="paragraph" w:styleId="Title">
    <w:name w:val="Title"/>
    <w:basedOn w:val="Normal"/>
    <w:link w:val="TitleChar"/>
    <w:uiPriority w:val="99"/>
    <w:qFormat/>
    <w:rsid w:val="00EC64DE"/>
    <w:pPr>
      <w:jc w:val="center"/>
    </w:pPr>
    <w:rPr>
      <w:rFonts w:ascii="CG Times" w:eastAsia="Times New Roman" w:hAnsi="CG Times" w:cs="Times New Roman"/>
      <w:b/>
      <w:bCs/>
      <w:sz w:val="28"/>
      <w:szCs w:val="28"/>
      <w:lang w:eastAsia="zh-CN"/>
    </w:rPr>
  </w:style>
  <w:style w:type="character" w:customStyle="1" w:styleId="TitleChar">
    <w:name w:val="Title Char"/>
    <w:basedOn w:val="DefaultParagraphFont"/>
    <w:link w:val="Title"/>
    <w:uiPriority w:val="99"/>
    <w:rsid w:val="00EC64DE"/>
    <w:rPr>
      <w:rFonts w:ascii="CG Times" w:eastAsia="Times New Roman" w:hAnsi="CG Times" w:cs="Times New Roman"/>
      <w:b/>
      <w:bCs/>
      <w:sz w:val="28"/>
      <w:szCs w:val="28"/>
      <w:lang w:val="en-GB" w:eastAsia="zh-CN"/>
    </w:rPr>
  </w:style>
  <w:style w:type="character" w:customStyle="1" w:styleId="BodyTextChar">
    <w:name w:val="Body Text Char"/>
    <w:basedOn w:val="DefaultParagraphFont"/>
    <w:link w:val="BodyText"/>
    <w:uiPriority w:val="99"/>
    <w:rsid w:val="00EC64DE"/>
    <w:rPr>
      <w:rFonts w:ascii="Century Gothic" w:eastAsia="Times New Roman" w:hAnsi="Century Gothic" w:cs="Times New Roman"/>
      <w:szCs w:val="20"/>
      <w:lang w:val="en-GB" w:eastAsia="zh-CN"/>
    </w:rPr>
  </w:style>
  <w:style w:type="paragraph" w:styleId="BodyText">
    <w:name w:val="Body Text"/>
    <w:basedOn w:val="Normal"/>
    <w:link w:val="BodyTextChar"/>
    <w:uiPriority w:val="99"/>
    <w:rsid w:val="00EC64DE"/>
    <w:pPr>
      <w:autoSpaceDE w:val="0"/>
      <w:autoSpaceDN w:val="0"/>
      <w:adjustRightInd w:val="0"/>
    </w:pPr>
    <w:rPr>
      <w:rFonts w:ascii="Century Gothic" w:eastAsia="Times New Roman" w:hAnsi="Century Gothic" w:cs="Times New Roman"/>
      <w:szCs w:val="20"/>
      <w:lang w:eastAsia="zh-CN"/>
    </w:rPr>
  </w:style>
  <w:style w:type="character" w:customStyle="1" w:styleId="BodyTextChar1">
    <w:name w:val="Body Text Char1"/>
    <w:basedOn w:val="DefaultParagraphFont"/>
    <w:uiPriority w:val="99"/>
    <w:semiHidden/>
    <w:rsid w:val="00EC64DE"/>
    <w:rPr>
      <w:rFonts w:ascii="Arial" w:eastAsiaTheme="minorEastAsia" w:hAnsi="Arial" w:cs="Arial"/>
      <w:lang w:val="en-GB" w:eastAsia="ja-JP"/>
    </w:rPr>
  </w:style>
  <w:style w:type="paragraph" w:customStyle="1" w:styleId="Heading2A">
    <w:name w:val="Heading 2 A"/>
    <w:next w:val="Normal"/>
    <w:uiPriority w:val="99"/>
    <w:rsid w:val="00EC64DE"/>
    <w:pPr>
      <w:keepNext/>
      <w:numPr>
        <w:ilvl w:val="1"/>
        <w:numId w:val="2"/>
      </w:numPr>
      <w:spacing w:before="240" w:after="60" w:line="276" w:lineRule="auto"/>
      <w:jc w:val="both"/>
      <w:outlineLvl w:val="1"/>
    </w:pPr>
    <w:rPr>
      <w:rFonts w:ascii="Times New Roman Bold" w:eastAsia="ヒラギノ角ゴ Pro W3" w:hAnsi="Times New Roman Bold" w:cs="Times New Roman"/>
      <w:caps/>
      <w:color w:val="000000"/>
      <w:sz w:val="24"/>
      <w:szCs w:val="20"/>
      <w:lang w:val="en-US"/>
    </w:rPr>
  </w:style>
  <w:style w:type="character" w:customStyle="1" w:styleId="CommentSubjectChar">
    <w:name w:val="Comment Subject Char"/>
    <w:basedOn w:val="CommentTextChar"/>
    <w:link w:val="CommentSubject"/>
    <w:uiPriority w:val="99"/>
    <w:semiHidden/>
    <w:rsid w:val="00EC64DE"/>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EC64DE"/>
    <w:rPr>
      <w:b/>
      <w:bCs/>
    </w:rPr>
  </w:style>
  <w:style w:type="character" w:customStyle="1" w:styleId="CommentSubjectChar1">
    <w:name w:val="Comment Subject Char1"/>
    <w:basedOn w:val="CommentTextChar1"/>
    <w:uiPriority w:val="99"/>
    <w:semiHidden/>
    <w:rsid w:val="00EC64DE"/>
    <w:rPr>
      <w:rFonts w:ascii="Arial" w:eastAsiaTheme="minorEastAsia" w:hAnsi="Arial" w:cs="Arial"/>
      <w:b/>
      <w:bCs/>
      <w:sz w:val="20"/>
      <w:szCs w:val="20"/>
      <w:lang w:val="en-GB" w:eastAsia="ja-JP"/>
    </w:rPr>
  </w:style>
  <w:style w:type="paragraph" w:customStyle="1" w:styleId="Char1">
    <w:name w:val="Char1"/>
    <w:basedOn w:val="Normal"/>
    <w:rsid w:val="00CA5743"/>
    <w:pPr>
      <w:widowControl w:val="0"/>
      <w:jc w:val="both"/>
    </w:pPr>
    <w:rPr>
      <w:rFonts w:ascii="Times New Roman" w:eastAsia="SimSun" w:hAnsi="Times New Roman" w:cs="Times New Roman"/>
      <w:kern w:val="2"/>
      <w:sz w:val="24"/>
      <w:szCs w:val="24"/>
      <w:lang w:val="en-US" w:eastAsia="zh-CN"/>
    </w:rPr>
  </w:style>
  <w:style w:type="paragraph" w:customStyle="1" w:styleId="CharCharCharCharCharChar">
    <w:name w:val="Char Char Char Char Char Char"/>
    <w:basedOn w:val="Normal"/>
    <w:autoRedefine/>
    <w:rsid w:val="0012610C"/>
    <w:pPr>
      <w:widowControl w:val="0"/>
      <w:ind w:firstLineChars="192" w:firstLine="617"/>
      <w:jc w:val="center"/>
    </w:pPr>
    <w:rPr>
      <w:rFonts w:ascii="SimSun" w:eastAsia="SimSun" w:hAnsi="SimSun" w:cs="Times New Roman"/>
      <w:b/>
      <w:color w:val="000000"/>
      <w:kern w:val="24"/>
      <w:sz w:val="32"/>
      <w:szCs w:val="32"/>
      <w:lang w:val="en-US" w:eastAsia="zh-CN"/>
    </w:rPr>
  </w:style>
  <w:style w:type="character" w:styleId="BookTitle">
    <w:name w:val="Book Title"/>
    <w:basedOn w:val="DefaultParagraphFont"/>
    <w:uiPriority w:val="33"/>
    <w:qFormat/>
    <w:rsid w:val="00161128"/>
    <w:rPr>
      <w:b/>
      <w:bCs/>
      <w:i/>
      <w:iCs/>
      <w:spacing w:val="5"/>
    </w:rPr>
  </w:style>
  <w:style w:type="paragraph" w:customStyle="1" w:styleId="CharCharCharCharCharChar1">
    <w:name w:val="Char Char Char Char Char Char1"/>
    <w:basedOn w:val="Normal"/>
    <w:autoRedefine/>
    <w:rsid w:val="003179F9"/>
    <w:pPr>
      <w:widowControl w:val="0"/>
      <w:ind w:firstLineChars="192" w:firstLine="617"/>
      <w:jc w:val="center"/>
    </w:pPr>
    <w:rPr>
      <w:rFonts w:ascii="SimSun" w:eastAsia="SimSun" w:hAnsi="SimSun" w:cs="Times New Roman"/>
      <w:b/>
      <w:color w:val="000000"/>
      <w:kern w:val="24"/>
      <w:sz w:val="32"/>
      <w:szCs w:val="32"/>
      <w:lang w:val="en-US" w:eastAsia="zh-CN"/>
    </w:rPr>
  </w:style>
  <w:style w:type="table" w:customStyle="1" w:styleId="TableGrid1">
    <w:name w:val="Table Grid1"/>
    <w:basedOn w:val="TableNormal"/>
    <w:next w:val="TableGrid"/>
    <w:uiPriority w:val="39"/>
    <w:rsid w:val="0013438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54B5"/>
    <w:rPr>
      <w:sz w:val="16"/>
      <w:szCs w:val="16"/>
    </w:rPr>
  </w:style>
  <w:style w:type="paragraph" w:styleId="TOCHeading">
    <w:name w:val="TOC Heading"/>
    <w:basedOn w:val="Heading1"/>
    <w:next w:val="Normal"/>
    <w:uiPriority w:val="39"/>
    <w:unhideWhenUsed/>
    <w:qFormat/>
    <w:rsid w:val="0005123D"/>
    <w:pPr>
      <w:numPr>
        <w:numId w:val="0"/>
      </w:numPr>
      <w:spacing w:before="240" w:line="259" w:lineRule="auto"/>
      <w:jc w:val="left"/>
      <w:outlineLvl w:val="9"/>
    </w:pPr>
    <w:rPr>
      <w:b w:val="0"/>
      <w:bCs w:val="0"/>
      <w:color w:val="2E74B5" w:themeColor="accent1" w:themeShade="BF"/>
      <w:sz w:val="32"/>
      <w:szCs w:val="32"/>
      <w:lang w:val="en-US" w:eastAsia="en-US"/>
    </w:rPr>
  </w:style>
  <w:style w:type="paragraph" w:styleId="BodyText2">
    <w:name w:val="Body Text 2"/>
    <w:basedOn w:val="Normal"/>
    <w:link w:val="BodyText2Char"/>
    <w:semiHidden/>
    <w:unhideWhenUsed/>
    <w:rsid w:val="00DC2755"/>
    <w:pPr>
      <w:spacing w:after="120" w:line="480" w:lineRule="auto"/>
    </w:pPr>
  </w:style>
  <w:style w:type="character" w:customStyle="1" w:styleId="BodyText2Char">
    <w:name w:val="Body Text 2 Char"/>
    <w:basedOn w:val="DefaultParagraphFont"/>
    <w:link w:val="BodyText2"/>
    <w:semiHidden/>
    <w:rsid w:val="00DC2755"/>
    <w:rPr>
      <w:rFonts w:ascii="Arial" w:eastAsiaTheme="minorEastAsia" w:hAnsi="Arial" w:cs="Arial"/>
      <w:lang w:val="en-GB" w:eastAsia="ja-JP"/>
    </w:rPr>
  </w:style>
  <w:style w:type="paragraph" w:customStyle="1" w:styleId="Brdtekstkontr">
    <w:name w:val="Brødtekst kontr."/>
    <w:basedOn w:val="Normal"/>
    <w:rsid w:val="00DC2755"/>
    <w:pPr>
      <w:suppressAutoHyphens/>
      <w:spacing w:line="280" w:lineRule="exact"/>
    </w:pPr>
    <w:rPr>
      <w:rFonts w:ascii="Times New Roman" w:eastAsia="Times New Roman" w:hAnsi="Times New Roman" w:cs="Times New Roman"/>
      <w:noProof/>
      <w:sz w:val="24"/>
      <w:szCs w:val="20"/>
      <w:lang w:val="nb-NO" w:eastAsia="en-US"/>
    </w:rPr>
  </w:style>
  <w:style w:type="paragraph" w:styleId="BodyTextIndent2">
    <w:name w:val="Body Text Indent 2"/>
    <w:basedOn w:val="Normal"/>
    <w:link w:val="BodyTextIndent2Char"/>
    <w:uiPriority w:val="99"/>
    <w:semiHidden/>
    <w:unhideWhenUsed/>
    <w:rsid w:val="00DC2755"/>
    <w:pPr>
      <w:spacing w:after="120" w:line="480" w:lineRule="auto"/>
      <w:ind w:left="283"/>
    </w:pPr>
    <w:rPr>
      <w:rFonts w:asciiTheme="minorHAnsi" w:eastAsiaTheme="minorHAnsi" w:hAnsiTheme="minorHAnsi" w:cstheme="minorBidi"/>
      <w:lang w:eastAsia="en-US"/>
    </w:rPr>
  </w:style>
  <w:style w:type="character" w:customStyle="1" w:styleId="BodyTextIndent2Char">
    <w:name w:val="Body Text Indent 2 Char"/>
    <w:basedOn w:val="DefaultParagraphFont"/>
    <w:link w:val="BodyTextIndent2"/>
    <w:uiPriority w:val="99"/>
    <w:semiHidden/>
    <w:rsid w:val="00DC2755"/>
    <w:rPr>
      <w:lang w:val="en-GB"/>
    </w:rPr>
  </w:style>
  <w:style w:type="paragraph" w:styleId="EndnoteText">
    <w:name w:val="endnote text"/>
    <w:basedOn w:val="Normal"/>
    <w:link w:val="EndnoteTextChar"/>
    <w:uiPriority w:val="99"/>
    <w:semiHidden/>
    <w:unhideWhenUsed/>
    <w:rsid w:val="00DC2755"/>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semiHidden/>
    <w:rsid w:val="00DC2755"/>
    <w:rPr>
      <w:sz w:val="20"/>
      <w:szCs w:val="20"/>
      <w:lang w:val="en-GB"/>
    </w:rPr>
  </w:style>
  <w:style w:type="character" w:styleId="EndnoteReference">
    <w:name w:val="endnote reference"/>
    <w:basedOn w:val="DefaultParagraphFont"/>
    <w:uiPriority w:val="99"/>
    <w:semiHidden/>
    <w:unhideWhenUsed/>
    <w:rsid w:val="00DC2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74410">
      <w:bodyDiv w:val="1"/>
      <w:marLeft w:val="0"/>
      <w:marRight w:val="0"/>
      <w:marTop w:val="0"/>
      <w:marBottom w:val="0"/>
      <w:divBdr>
        <w:top w:val="none" w:sz="0" w:space="0" w:color="auto"/>
        <w:left w:val="none" w:sz="0" w:space="0" w:color="auto"/>
        <w:bottom w:val="none" w:sz="0" w:space="0" w:color="auto"/>
        <w:right w:val="none" w:sz="0" w:space="0" w:color="auto"/>
      </w:divBdr>
      <w:divsChild>
        <w:div w:id="1230267817">
          <w:marLeft w:val="0"/>
          <w:marRight w:val="0"/>
          <w:marTop w:val="0"/>
          <w:marBottom w:val="0"/>
          <w:divBdr>
            <w:top w:val="none" w:sz="0" w:space="0" w:color="auto"/>
            <w:left w:val="none" w:sz="0" w:space="0" w:color="auto"/>
            <w:bottom w:val="none" w:sz="0" w:space="0" w:color="auto"/>
            <w:right w:val="none" w:sz="0" w:space="0" w:color="auto"/>
          </w:divBdr>
          <w:divsChild>
            <w:div w:id="1913389618">
              <w:marLeft w:val="0"/>
              <w:marRight w:val="0"/>
              <w:marTop w:val="0"/>
              <w:marBottom w:val="0"/>
              <w:divBdr>
                <w:top w:val="none" w:sz="0" w:space="0" w:color="auto"/>
                <w:left w:val="none" w:sz="0" w:space="0" w:color="auto"/>
                <w:bottom w:val="none" w:sz="0" w:space="0" w:color="auto"/>
                <w:right w:val="none" w:sz="0" w:space="0" w:color="auto"/>
              </w:divBdr>
              <w:divsChild>
                <w:div w:id="1964263592">
                  <w:marLeft w:val="0"/>
                  <w:marRight w:val="0"/>
                  <w:marTop w:val="0"/>
                  <w:marBottom w:val="0"/>
                  <w:divBdr>
                    <w:top w:val="none" w:sz="0" w:space="0" w:color="auto"/>
                    <w:left w:val="none" w:sz="0" w:space="0" w:color="auto"/>
                    <w:bottom w:val="none" w:sz="0" w:space="0" w:color="auto"/>
                    <w:right w:val="none" w:sz="0" w:space="0" w:color="auto"/>
                  </w:divBdr>
                  <w:divsChild>
                    <w:div w:id="459151942">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sChild>
    </w:div>
    <w:div w:id="1207839864">
      <w:bodyDiv w:val="1"/>
      <w:marLeft w:val="0"/>
      <w:marRight w:val="0"/>
      <w:marTop w:val="0"/>
      <w:marBottom w:val="0"/>
      <w:divBdr>
        <w:top w:val="none" w:sz="0" w:space="0" w:color="auto"/>
        <w:left w:val="none" w:sz="0" w:space="0" w:color="auto"/>
        <w:bottom w:val="none" w:sz="0" w:space="0" w:color="auto"/>
        <w:right w:val="none" w:sz="0" w:space="0" w:color="auto"/>
      </w:divBdr>
    </w:div>
    <w:div w:id="125235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8C4B-590E-408A-A8BD-2C8C296A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12</Pages>
  <Words>5452</Words>
  <Characters>28897</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Bolger</dc:creator>
  <cp:keywords/>
  <dc:description/>
  <cp:lastModifiedBy>Eggen, Øyvind</cp:lastModifiedBy>
  <cp:revision>18</cp:revision>
  <cp:lastPrinted>2015-09-29T15:23:00Z</cp:lastPrinted>
  <dcterms:created xsi:type="dcterms:W3CDTF">2015-09-10T09:51:00Z</dcterms:created>
  <dcterms:modified xsi:type="dcterms:W3CDTF">2015-11-23T12:35:00Z</dcterms:modified>
</cp:coreProperties>
</file>